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847706" w14:paraId="055002A3" w14:textId="77777777">
        <w:tc>
          <w:tcPr>
            <w:tcW w:w="509" w:type="dxa"/>
          </w:tcPr>
          <w:p w14:paraId="545695AC" w14:textId="77777777" w:rsidR="00847706" w:rsidRDefault="000309A4">
            <w:pPr>
              <w:pStyle w:val="affff0"/>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18B8D1A9" w14:textId="77777777" w:rsidR="00847706" w:rsidRDefault="000309A4">
            <w:pPr>
              <w:pStyle w:val="affff0"/>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点击此处添加ICS号</w:t>
            </w:r>
            <w:r>
              <w:rPr>
                <w:rFonts w:ascii="黑体" w:eastAsia="黑体" w:hAnsi="黑体"/>
                <w:sz w:val="21"/>
                <w:szCs w:val="21"/>
              </w:rPr>
              <w:fldChar w:fldCharType="end"/>
            </w:r>
            <w:bookmarkEnd w:id="0"/>
          </w:p>
        </w:tc>
      </w:tr>
      <w:tr w:rsidR="00847706" w14:paraId="16BBFB07" w14:textId="77777777">
        <w:tc>
          <w:tcPr>
            <w:tcW w:w="509" w:type="dxa"/>
          </w:tcPr>
          <w:p w14:paraId="6981CA34" w14:textId="77777777" w:rsidR="00847706" w:rsidRDefault="000309A4">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7"/>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847706" w14:paraId="65C9EEE6" w14:textId="77777777">
              <w:trPr>
                <w:trHeight w:hRule="exact" w:val="1021"/>
              </w:trPr>
              <w:tc>
                <w:tcPr>
                  <w:tcW w:w="9242" w:type="dxa"/>
                  <w:vAlign w:val="center"/>
                </w:tcPr>
                <w:p w14:paraId="3337266D" w14:textId="77777777" w:rsidR="00847706" w:rsidRDefault="000309A4" w:rsidP="00FC4B44">
                  <w:pPr>
                    <w:pStyle w:val="afffff"/>
                    <w:framePr w:w="0" w:hRule="auto" w:wrap="auto" w:hAnchor="text" w:xAlign="left" w:yAlign="inline" w:anchorLock="0"/>
                    <w:ind w:left="420" w:right="624"/>
                    <w:rPr>
                      <w:rFonts w:ascii="宋体" w:hAnsi="宋体"/>
                      <w:sz w:val="28"/>
                      <w:szCs w:val="28"/>
                    </w:rPr>
                  </w:pPr>
                  <w:r>
                    <w:rPr>
                      <w:noProof/>
                    </w:rPr>
                    <w:drawing>
                      <wp:inline distT="0" distB="0" distL="0" distR="0" wp14:anchorId="7EDF9DB9" wp14:editId="63B2B42C">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59B6E076" wp14:editId="57CDFEF5">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     </w:t>
                  </w:r>
                  <w:r>
                    <w:fldChar w:fldCharType="end"/>
                  </w:r>
                  <w:bookmarkEnd w:id="1"/>
                </w:p>
              </w:tc>
            </w:tr>
          </w:tbl>
          <w:p w14:paraId="0EDEDC74" w14:textId="77777777" w:rsidR="00847706" w:rsidRDefault="000309A4">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点击此处添加CCS号</w:t>
            </w:r>
            <w:r>
              <w:rPr>
                <w:rFonts w:ascii="黑体" w:eastAsia="黑体" w:hAnsi="黑体"/>
                <w:sz w:val="21"/>
                <w:szCs w:val="21"/>
              </w:rPr>
              <w:fldChar w:fldCharType="end"/>
            </w:r>
            <w:bookmarkEnd w:id="2"/>
          </w:p>
        </w:tc>
      </w:tr>
    </w:tbl>
    <w:bookmarkStart w:id="3" w:name="_Hlk26473981"/>
    <w:p w14:paraId="4499E773" w14:textId="77777777" w:rsidR="00847706" w:rsidRDefault="000309A4">
      <w:pPr>
        <w:pStyle w:val="afffff0"/>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中国快递协会</w:t>
      </w:r>
      <w:r>
        <w:rPr>
          <w:rFonts w:ascii="黑体" w:eastAsia="黑体"/>
          <w:b w:val="0"/>
          <w:w w:val="100"/>
          <w:sz w:val="48"/>
        </w:rPr>
        <w:fldChar w:fldCharType="end"/>
      </w:r>
      <w:bookmarkEnd w:id="4"/>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14:paraId="5F51118C" w14:textId="77777777" w:rsidR="00847706" w:rsidRDefault="000309A4">
      <w:pPr>
        <w:pStyle w:val="affffffffff2"/>
        <w:framePr w:wrap="auto"/>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t>XXX</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14:paraId="441B21D8" w14:textId="77777777" w:rsidR="00847706" w:rsidRDefault="000309A4">
      <w:pPr>
        <w:pStyle w:val="affffffffff3"/>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5FEE2A37" w14:textId="77777777" w:rsidR="00847706" w:rsidRDefault="000309A4">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14BAF305" wp14:editId="6309BD83">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4ED67C83" w14:textId="77777777" w:rsidR="00847706" w:rsidRDefault="00847706">
      <w:pPr>
        <w:pStyle w:val="afffff0"/>
        <w:framePr w:w="9639" w:h="6976" w:hRule="exact" w:hSpace="0" w:vSpace="0" w:wrap="around" w:hAnchor="page" w:y="6408"/>
        <w:jc w:val="center"/>
        <w:rPr>
          <w:rFonts w:ascii="黑体" w:eastAsia="黑体" w:hAnsi="黑体"/>
          <w:b w:val="0"/>
          <w:bCs w:val="0"/>
          <w:w w:val="100"/>
        </w:rPr>
      </w:pPr>
    </w:p>
    <w:p w14:paraId="15738316" w14:textId="77777777" w:rsidR="00847706" w:rsidRDefault="000309A4">
      <w:pPr>
        <w:pStyle w:val="affffffffff4"/>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水果原产地寄递服务规范</w:t>
      </w:r>
      <w:r>
        <w:fldChar w:fldCharType="end"/>
      </w:r>
      <w:bookmarkEnd w:id="9"/>
    </w:p>
    <w:p w14:paraId="0B78A023" w14:textId="77777777" w:rsidR="00847706" w:rsidRDefault="00847706">
      <w:pPr>
        <w:framePr w:w="9639" w:h="6974" w:hRule="exact" w:wrap="around" w:vAnchor="page" w:hAnchor="page" w:x="1419" w:y="6408" w:anchorLock="1"/>
        <w:ind w:left="-1418"/>
      </w:pPr>
    </w:p>
    <w:p w14:paraId="2DA41A96" w14:textId="77777777" w:rsidR="00847706" w:rsidRDefault="000309A4">
      <w:pPr>
        <w:pStyle w:val="afffffff8"/>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szCs w:val="28"/>
        </w:rPr>
        <w:t>Specification for Origin Fruit Posting and Delivery Service</w:t>
      </w:r>
      <w:r>
        <w:rPr>
          <w:rFonts w:eastAsia="黑体"/>
          <w:szCs w:val="28"/>
        </w:rPr>
        <w:fldChar w:fldCharType="end"/>
      </w:r>
      <w:bookmarkEnd w:id="10"/>
    </w:p>
    <w:p w14:paraId="0B9CA4FE" w14:textId="77777777" w:rsidR="00847706" w:rsidRDefault="00847706">
      <w:pPr>
        <w:framePr w:w="9639" w:h="6974" w:hRule="exact" w:wrap="around" w:vAnchor="page" w:hAnchor="page" w:x="1419" w:y="6408" w:anchorLock="1"/>
        <w:spacing w:line="760" w:lineRule="exact"/>
        <w:ind w:left="-1418"/>
      </w:pPr>
    </w:p>
    <w:p w14:paraId="1372561B" w14:textId="77777777" w:rsidR="00847706" w:rsidRDefault="00847706">
      <w:pPr>
        <w:pStyle w:val="afffffff8"/>
        <w:framePr w:w="9639" w:h="6974" w:hRule="exact" w:wrap="around" w:vAnchor="page" w:hAnchor="page" w:x="1419" w:y="6408" w:anchorLock="1"/>
        <w:textAlignment w:val="bottom"/>
        <w:rPr>
          <w:rFonts w:eastAsia="黑体"/>
          <w:szCs w:val="28"/>
        </w:rPr>
      </w:pPr>
    </w:p>
    <w:p w14:paraId="245DF545" w14:textId="792E346C" w:rsidR="00847706" w:rsidRDefault="000309A4">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sidR="00912104">
        <w:rPr>
          <w:sz w:val="24"/>
          <w:szCs w:val="28"/>
        </w:rPr>
      </w:r>
      <w:r w:rsidR="00912104">
        <w:rPr>
          <w:sz w:val="24"/>
          <w:szCs w:val="28"/>
        </w:rPr>
        <w:fldChar w:fldCharType="separate"/>
      </w:r>
      <w:r>
        <w:rPr>
          <w:sz w:val="24"/>
          <w:szCs w:val="28"/>
        </w:rPr>
        <w:fldChar w:fldCharType="end"/>
      </w:r>
      <w:bookmarkEnd w:id="11"/>
    </w:p>
    <w:p w14:paraId="43971908" w14:textId="77777777" w:rsidR="00847706" w:rsidRDefault="000309A4">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14:paraId="16A80DE4" w14:textId="75E64DD8" w:rsidR="00847706" w:rsidRDefault="000309A4">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sidR="00912104">
        <w:rPr>
          <w:b/>
          <w:sz w:val="21"/>
          <w:szCs w:val="28"/>
        </w:rPr>
      </w:r>
      <w:r w:rsidR="00912104">
        <w:rPr>
          <w:b/>
          <w:sz w:val="21"/>
          <w:szCs w:val="28"/>
        </w:rPr>
        <w:fldChar w:fldCharType="separate"/>
      </w:r>
      <w:r>
        <w:rPr>
          <w:b/>
          <w:sz w:val="21"/>
          <w:szCs w:val="28"/>
        </w:rPr>
        <w:fldChar w:fldCharType="end"/>
      </w:r>
      <w:bookmarkEnd w:id="13"/>
    </w:p>
    <w:p w14:paraId="4829B054" w14:textId="77777777" w:rsidR="00847706" w:rsidRDefault="000309A4">
      <w:pPr>
        <w:pStyle w:val="affffffffff0"/>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025E71D1" w14:textId="77777777" w:rsidR="00847706" w:rsidRDefault="000309A4">
      <w:pPr>
        <w:pStyle w:val="affffffffff1"/>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7C411698" w14:textId="77777777" w:rsidR="00847706" w:rsidRDefault="000309A4">
      <w:pPr>
        <w:pStyle w:val="affffffff8"/>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中国快递协会</w:t>
      </w:r>
      <w:r>
        <w:rPr>
          <w:rFonts w:hAnsi="黑体"/>
          <w:w w:val="100"/>
          <w:sz w:val="28"/>
        </w:rPr>
        <w:fldChar w:fldCharType="end"/>
      </w:r>
      <w:bookmarkEnd w:id="20"/>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14:paraId="680CC3D9" w14:textId="77777777" w:rsidR="00847706" w:rsidRDefault="000309A4">
      <w:pPr>
        <w:rPr>
          <w:rFonts w:ascii="宋体" w:hAnsi="宋体"/>
          <w:sz w:val="28"/>
          <w:szCs w:val="28"/>
        </w:rPr>
        <w:sectPr w:rsidR="00847706">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07B83B5C" wp14:editId="41C9FA0F">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4CC24BB3" w14:textId="77777777" w:rsidR="00847706" w:rsidRDefault="000309A4">
      <w:pPr>
        <w:pStyle w:val="affffffa"/>
        <w:spacing w:after="360"/>
      </w:pPr>
      <w:bookmarkStart w:id="21" w:name="BookMark1"/>
      <w:r>
        <w:rPr>
          <w:spacing w:val="320"/>
        </w:rPr>
        <w:lastRenderedPageBreak/>
        <w:t>目</w:t>
      </w:r>
      <w:r>
        <w:t>次</w:t>
      </w:r>
    </w:p>
    <w:p w14:paraId="79F66DA9" w14:textId="2F2994DD" w:rsidR="00681044" w:rsidRDefault="000309A4">
      <w:pPr>
        <w:pStyle w:val="TOC1"/>
        <w:tabs>
          <w:tab w:val="right" w:leader="dot" w:pos="9344"/>
        </w:tabs>
        <w:rPr>
          <w:rFonts w:asciiTheme="minorHAnsi" w:eastAsiaTheme="minorEastAsia" w:hAnsiTheme="minorHAnsi" w:cstheme="minorBidi"/>
          <w:noProof/>
          <w:szCs w:val="22"/>
        </w:rPr>
      </w:pPr>
      <w:r>
        <w:fldChar w:fldCharType="begin"/>
      </w:r>
      <w:r>
        <w:instrText xml:space="preserve"> TOC \o "1-1" \h \t "标准文件_一级条标题,2,标准文件_二级条标题,3,标准文件_附录一级条标题,2,标准文件_附录二级条标题,3," </w:instrText>
      </w:r>
      <w:r>
        <w:fldChar w:fldCharType="separate"/>
      </w:r>
      <w:hyperlink w:anchor="_Toc103262862" w:history="1">
        <w:r w:rsidR="00681044" w:rsidRPr="00EA450C">
          <w:rPr>
            <w:rStyle w:val="affffb"/>
            <w:noProof/>
            <w:spacing w:val="320"/>
          </w:rPr>
          <w:t>前</w:t>
        </w:r>
        <w:r w:rsidR="00681044" w:rsidRPr="00EA450C">
          <w:rPr>
            <w:rStyle w:val="affffb"/>
            <w:noProof/>
          </w:rPr>
          <w:t>言</w:t>
        </w:r>
        <w:r w:rsidR="00681044">
          <w:rPr>
            <w:noProof/>
          </w:rPr>
          <w:tab/>
        </w:r>
        <w:r w:rsidR="00681044">
          <w:rPr>
            <w:noProof/>
          </w:rPr>
          <w:fldChar w:fldCharType="begin"/>
        </w:r>
        <w:r w:rsidR="00681044">
          <w:rPr>
            <w:noProof/>
          </w:rPr>
          <w:instrText xml:space="preserve"> PAGEREF _Toc103262862 \h </w:instrText>
        </w:r>
        <w:r w:rsidR="00681044">
          <w:rPr>
            <w:noProof/>
          </w:rPr>
        </w:r>
        <w:r w:rsidR="00681044">
          <w:rPr>
            <w:noProof/>
          </w:rPr>
          <w:fldChar w:fldCharType="separate"/>
        </w:r>
        <w:r w:rsidR="00681044">
          <w:rPr>
            <w:noProof/>
          </w:rPr>
          <w:t>III</w:t>
        </w:r>
        <w:r w:rsidR="00681044">
          <w:rPr>
            <w:noProof/>
          </w:rPr>
          <w:fldChar w:fldCharType="end"/>
        </w:r>
      </w:hyperlink>
    </w:p>
    <w:p w14:paraId="7DD9EADF" w14:textId="6883AB30" w:rsidR="00681044" w:rsidRDefault="00912104">
      <w:pPr>
        <w:pStyle w:val="TOC1"/>
        <w:tabs>
          <w:tab w:val="right" w:leader="dot" w:pos="9344"/>
        </w:tabs>
        <w:rPr>
          <w:rFonts w:asciiTheme="minorHAnsi" w:eastAsiaTheme="minorEastAsia" w:hAnsiTheme="minorHAnsi" w:cstheme="minorBidi"/>
          <w:noProof/>
          <w:szCs w:val="22"/>
        </w:rPr>
      </w:pPr>
      <w:hyperlink w:anchor="_Toc103262863" w:history="1">
        <w:r w:rsidR="00681044" w:rsidRPr="00EA450C">
          <w:rPr>
            <w:rStyle w:val="affffb"/>
            <w:noProof/>
          </w:rPr>
          <w:t>1 范围</w:t>
        </w:r>
        <w:r w:rsidR="00681044">
          <w:rPr>
            <w:noProof/>
          </w:rPr>
          <w:tab/>
        </w:r>
        <w:r w:rsidR="00681044">
          <w:rPr>
            <w:noProof/>
          </w:rPr>
          <w:fldChar w:fldCharType="begin"/>
        </w:r>
        <w:r w:rsidR="00681044">
          <w:rPr>
            <w:noProof/>
          </w:rPr>
          <w:instrText xml:space="preserve"> PAGEREF _Toc103262863 \h </w:instrText>
        </w:r>
        <w:r w:rsidR="00681044">
          <w:rPr>
            <w:noProof/>
          </w:rPr>
        </w:r>
        <w:r w:rsidR="00681044">
          <w:rPr>
            <w:noProof/>
          </w:rPr>
          <w:fldChar w:fldCharType="separate"/>
        </w:r>
        <w:r w:rsidR="00681044">
          <w:rPr>
            <w:noProof/>
          </w:rPr>
          <w:t>1</w:t>
        </w:r>
        <w:r w:rsidR="00681044">
          <w:rPr>
            <w:noProof/>
          </w:rPr>
          <w:fldChar w:fldCharType="end"/>
        </w:r>
      </w:hyperlink>
    </w:p>
    <w:p w14:paraId="2C145E3B" w14:textId="05B5AAB0" w:rsidR="00681044" w:rsidRDefault="00912104">
      <w:pPr>
        <w:pStyle w:val="TOC1"/>
        <w:tabs>
          <w:tab w:val="right" w:leader="dot" w:pos="9344"/>
        </w:tabs>
        <w:rPr>
          <w:rFonts w:asciiTheme="minorHAnsi" w:eastAsiaTheme="minorEastAsia" w:hAnsiTheme="minorHAnsi" w:cstheme="minorBidi"/>
          <w:noProof/>
          <w:szCs w:val="22"/>
        </w:rPr>
      </w:pPr>
      <w:hyperlink w:anchor="_Toc103262864" w:history="1">
        <w:r w:rsidR="00681044" w:rsidRPr="00EA450C">
          <w:rPr>
            <w:rStyle w:val="affffb"/>
            <w:noProof/>
          </w:rPr>
          <w:t>2 规范性引用文件</w:t>
        </w:r>
        <w:r w:rsidR="00681044">
          <w:rPr>
            <w:noProof/>
          </w:rPr>
          <w:tab/>
        </w:r>
        <w:r w:rsidR="00681044">
          <w:rPr>
            <w:noProof/>
          </w:rPr>
          <w:fldChar w:fldCharType="begin"/>
        </w:r>
        <w:r w:rsidR="00681044">
          <w:rPr>
            <w:noProof/>
          </w:rPr>
          <w:instrText xml:space="preserve"> PAGEREF _Toc103262864 \h </w:instrText>
        </w:r>
        <w:r w:rsidR="00681044">
          <w:rPr>
            <w:noProof/>
          </w:rPr>
        </w:r>
        <w:r w:rsidR="00681044">
          <w:rPr>
            <w:noProof/>
          </w:rPr>
          <w:fldChar w:fldCharType="separate"/>
        </w:r>
        <w:r w:rsidR="00681044">
          <w:rPr>
            <w:noProof/>
          </w:rPr>
          <w:t>1</w:t>
        </w:r>
        <w:r w:rsidR="00681044">
          <w:rPr>
            <w:noProof/>
          </w:rPr>
          <w:fldChar w:fldCharType="end"/>
        </w:r>
      </w:hyperlink>
    </w:p>
    <w:p w14:paraId="246FC298" w14:textId="69154D38" w:rsidR="00681044" w:rsidRDefault="00912104">
      <w:pPr>
        <w:pStyle w:val="TOC1"/>
        <w:tabs>
          <w:tab w:val="right" w:leader="dot" w:pos="9344"/>
        </w:tabs>
        <w:rPr>
          <w:rFonts w:asciiTheme="minorHAnsi" w:eastAsiaTheme="minorEastAsia" w:hAnsiTheme="minorHAnsi" w:cstheme="minorBidi"/>
          <w:noProof/>
          <w:szCs w:val="22"/>
        </w:rPr>
      </w:pPr>
      <w:hyperlink w:anchor="_Toc103262865" w:history="1">
        <w:r w:rsidR="00681044" w:rsidRPr="00EA450C">
          <w:rPr>
            <w:rStyle w:val="affffb"/>
            <w:noProof/>
          </w:rPr>
          <w:t>3 术语和定义</w:t>
        </w:r>
        <w:r w:rsidR="00681044">
          <w:rPr>
            <w:noProof/>
          </w:rPr>
          <w:tab/>
        </w:r>
        <w:r w:rsidR="00681044">
          <w:rPr>
            <w:noProof/>
          </w:rPr>
          <w:fldChar w:fldCharType="begin"/>
        </w:r>
        <w:r w:rsidR="00681044">
          <w:rPr>
            <w:noProof/>
          </w:rPr>
          <w:instrText xml:space="preserve"> PAGEREF _Toc103262865 \h </w:instrText>
        </w:r>
        <w:r w:rsidR="00681044">
          <w:rPr>
            <w:noProof/>
          </w:rPr>
        </w:r>
        <w:r w:rsidR="00681044">
          <w:rPr>
            <w:noProof/>
          </w:rPr>
          <w:fldChar w:fldCharType="separate"/>
        </w:r>
        <w:r w:rsidR="00681044">
          <w:rPr>
            <w:noProof/>
          </w:rPr>
          <w:t>1</w:t>
        </w:r>
        <w:r w:rsidR="00681044">
          <w:rPr>
            <w:noProof/>
          </w:rPr>
          <w:fldChar w:fldCharType="end"/>
        </w:r>
      </w:hyperlink>
    </w:p>
    <w:p w14:paraId="6E890DCB" w14:textId="3C8132CE" w:rsidR="00681044" w:rsidRDefault="00912104">
      <w:pPr>
        <w:pStyle w:val="TOC2"/>
        <w:rPr>
          <w:rFonts w:asciiTheme="minorHAnsi" w:eastAsiaTheme="minorEastAsia" w:hAnsiTheme="minorHAnsi" w:cstheme="minorBidi"/>
          <w:noProof/>
          <w:szCs w:val="22"/>
        </w:rPr>
      </w:pPr>
      <w:hyperlink w:anchor="_Toc103262866" w:history="1">
        <w:r w:rsidR="00681044" w:rsidRPr="00EA450C">
          <w:rPr>
            <w:rStyle w:val="affffb"/>
            <w:noProof/>
          </w:rPr>
          <w:t>3.1 水果类型</w:t>
        </w:r>
        <w:r w:rsidR="00681044">
          <w:rPr>
            <w:noProof/>
          </w:rPr>
          <w:tab/>
        </w:r>
        <w:r w:rsidR="00681044">
          <w:rPr>
            <w:noProof/>
          </w:rPr>
          <w:fldChar w:fldCharType="begin"/>
        </w:r>
        <w:r w:rsidR="00681044">
          <w:rPr>
            <w:noProof/>
          </w:rPr>
          <w:instrText xml:space="preserve"> PAGEREF _Toc103262866 \h </w:instrText>
        </w:r>
        <w:r w:rsidR="00681044">
          <w:rPr>
            <w:noProof/>
          </w:rPr>
        </w:r>
        <w:r w:rsidR="00681044">
          <w:rPr>
            <w:noProof/>
          </w:rPr>
          <w:fldChar w:fldCharType="separate"/>
        </w:r>
        <w:r w:rsidR="00681044">
          <w:rPr>
            <w:noProof/>
          </w:rPr>
          <w:t>1</w:t>
        </w:r>
        <w:r w:rsidR="00681044">
          <w:rPr>
            <w:noProof/>
          </w:rPr>
          <w:fldChar w:fldCharType="end"/>
        </w:r>
      </w:hyperlink>
    </w:p>
    <w:p w14:paraId="1AE31704" w14:textId="7A18ABA9" w:rsidR="00681044" w:rsidRDefault="00912104">
      <w:pPr>
        <w:pStyle w:val="TOC3"/>
        <w:tabs>
          <w:tab w:val="right" w:leader="dot" w:pos="9344"/>
        </w:tabs>
        <w:rPr>
          <w:rFonts w:asciiTheme="minorHAnsi" w:eastAsiaTheme="minorEastAsia" w:hAnsiTheme="minorHAnsi" w:cstheme="minorBidi"/>
          <w:noProof/>
          <w:szCs w:val="22"/>
        </w:rPr>
      </w:pPr>
      <w:hyperlink w:anchor="_Toc103262867" w:history="1">
        <w:r w:rsidR="00681044" w:rsidRPr="00EA450C">
          <w:rPr>
            <w:rStyle w:val="affffb"/>
            <w:noProof/>
          </w:rPr>
          <w:t>3.1.1</w:t>
        </w:r>
        <w:r w:rsidR="00681044">
          <w:rPr>
            <w:noProof/>
          </w:rPr>
          <w:tab/>
        </w:r>
        <w:r w:rsidR="00681044">
          <w:rPr>
            <w:noProof/>
          </w:rPr>
          <w:fldChar w:fldCharType="begin"/>
        </w:r>
        <w:r w:rsidR="00681044">
          <w:rPr>
            <w:noProof/>
          </w:rPr>
          <w:instrText xml:space="preserve"> PAGEREF _Toc103262867 \h </w:instrText>
        </w:r>
        <w:r w:rsidR="00681044">
          <w:rPr>
            <w:noProof/>
          </w:rPr>
        </w:r>
        <w:r w:rsidR="00681044">
          <w:rPr>
            <w:noProof/>
          </w:rPr>
          <w:fldChar w:fldCharType="separate"/>
        </w:r>
        <w:r w:rsidR="00681044">
          <w:rPr>
            <w:noProof/>
          </w:rPr>
          <w:t>1</w:t>
        </w:r>
        <w:r w:rsidR="00681044">
          <w:rPr>
            <w:noProof/>
          </w:rPr>
          <w:fldChar w:fldCharType="end"/>
        </w:r>
      </w:hyperlink>
    </w:p>
    <w:p w14:paraId="14F6A815" w14:textId="23747745" w:rsidR="00681044" w:rsidRDefault="00912104">
      <w:pPr>
        <w:pStyle w:val="TOC3"/>
        <w:tabs>
          <w:tab w:val="right" w:leader="dot" w:pos="9344"/>
        </w:tabs>
        <w:rPr>
          <w:rFonts w:asciiTheme="minorHAnsi" w:eastAsiaTheme="minorEastAsia" w:hAnsiTheme="minorHAnsi" w:cstheme="minorBidi"/>
          <w:noProof/>
          <w:szCs w:val="22"/>
        </w:rPr>
      </w:pPr>
      <w:hyperlink w:anchor="_Toc103262868" w:history="1">
        <w:r w:rsidR="00681044" w:rsidRPr="00EA450C">
          <w:rPr>
            <w:rStyle w:val="affffb"/>
            <w:noProof/>
          </w:rPr>
          <w:t>3.1.2</w:t>
        </w:r>
        <w:r w:rsidR="00681044">
          <w:rPr>
            <w:noProof/>
          </w:rPr>
          <w:tab/>
        </w:r>
        <w:r w:rsidR="00681044">
          <w:rPr>
            <w:noProof/>
          </w:rPr>
          <w:fldChar w:fldCharType="begin"/>
        </w:r>
        <w:r w:rsidR="00681044">
          <w:rPr>
            <w:noProof/>
          </w:rPr>
          <w:instrText xml:space="preserve"> PAGEREF _Toc103262868 \h </w:instrText>
        </w:r>
        <w:r w:rsidR="00681044">
          <w:rPr>
            <w:noProof/>
          </w:rPr>
        </w:r>
        <w:r w:rsidR="00681044">
          <w:rPr>
            <w:noProof/>
          </w:rPr>
          <w:fldChar w:fldCharType="separate"/>
        </w:r>
        <w:r w:rsidR="00681044">
          <w:rPr>
            <w:noProof/>
          </w:rPr>
          <w:t>1</w:t>
        </w:r>
        <w:r w:rsidR="00681044">
          <w:rPr>
            <w:noProof/>
          </w:rPr>
          <w:fldChar w:fldCharType="end"/>
        </w:r>
      </w:hyperlink>
    </w:p>
    <w:p w14:paraId="559AE6E0" w14:textId="2449A6F4" w:rsidR="00681044" w:rsidRDefault="00912104">
      <w:pPr>
        <w:pStyle w:val="TOC3"/>
        <w:tabs>
          <w:tab w:val="right" w:leader="dot" w:pos="9344"/>
        </w:tabs>
        <w:rPr>
          <w:rFonts w:asciiTheme="minorHAnsi" w:eastAsiaTheme="minorEastAsia" w:hAnsiTheme="minorHAnsi" w:cstheme="minorBidi"/>
          <w:noProof/>
          <w:szCs w:val="22"/>
        </w:rPr>
      </w:pPr>
      <w:hyperlink w:anchor="_Toc103262869" w:history="1">
        <w:r w:rsidR="00681044" w:rsidRPr="00EA450C">
          <w:rPr>
            <w:rStyle w:val="affffb"/>
            <w:noProof/>
          </w:rPr>
          <w:t>3.1.2</w:t>
        </w:r>
        <w:r w:rsidR="00681044">
          <w:rPr>
            <w:noProof/>
          </w:rPr>
          <w:tab/>
        </w:r>
        <w:r w:rsidR="00681044">
          <w:rPr>
            <w:noProof/>
          </w:rPr>
          <w:fldChar w:fldCharType="begin"/>
        </w:r>
        <w:r w:rsidR="00681044">
          <w:rPr>
            <w:noProof/>
          </w:rPr>
          <w:instrText xml:space="preserve"> PAGEREF _Toc103262869 \h </w:instrText>
        </w:r>
        <w:r w:rsidR="00681044">
          <w:rPr>
            <w:noProof/>
          </w:rPr>
        </w:r>
        <w:r w:rsidR="00681044">
          <w:rPr>
            <w:noProof/>
          </w:rPr>
          <w:fldChar w:fldCharType="separate"/>
        </w:r>
        <w:r w:rsidR="00681044">
          <w:rPr>
            <w:noProof/>
          </w:rPr>
          <w:t>1</w:t>
        </w:r>
        <w:r w:rsidR="00681044">
          <w:rPr>
            <w:noProof/>
          </w:rPr>
          <w:fldChar w:fldCharType="end"/>
        </w:r>
      </w:hyperlink>
    </w:p>
    <w:p w14:paraId="3297F086" w14:textId="05A12B0D" w:rsidR="00681044" w:rsidRDefault="00912104">
      <w:pPr>
        <w:pStyle w:val="TOC3"/>
        <w:tabs>
          <w:tab w:val="right" w:leader="dot" w:pos="9344"/>
        </w:tabs>
        <w:rPr>
          <w:rFonts w:asciiTheme="minorHAnsi" w:eastAsiaTheme="minorEastAsia" w:hAnsiTheme="minorHAnsi" w:cstheme="minorBidi"/>
          <w:noProof/>
          <w:szCs w:val="22"/>
        </w:rPr>
      </w:pPr>
      <w:hyperlink w:anchor="_Toc103262870" w:history="1">
        <w:r w:rsidR="00681044" w:rsidRPr="00EA450C">
          <w:rPr>
            <w:rStyle w:val="affffb"/>
            <w:noProof/>
          </w:rPr>
          <w:t>3.1.4</w:t>
        </w:r>
        <w:r w:rsidR="00681044">
          <w:rPr>
            <w:noProof/>
          </w:rPr>
          <w:tab/>
        </w:r>
        <w:r w:rsidR="00681044">
          <w:rPr>
            <w:noProof/>
          </w:rPr>
          <w:fldChar w:fldCharType="begin"/>
        </w:r>
        <w:r w:rsidR="00681044">
          <w:rPr>
            <w:noProof/>
          </w:rPr>
          <w:instrText xml:space="preserve"> PAGEREF _Toc103262870 \h </w:instrText>
        </w:r>
        <w:r w:rsidR="00681044">
          <w:rPr>
            <w:noProof/>
          </w:rPr>
        </w:r>
        <w:r w:rsidR="00681044">
          <w:rPr>
            <w:noProof/>
          </w:rPr>
          <w:fldChar w:fldCharType="separate"/>
        </w:r>
        <w:r w:rsidR="00681044">
          <w:rPr>
            <w:noProof/>
          </w:rPr>
          <w:t>1</w:t>
        </w:r>
        <w:r w:rsidR="00681044">
          <w:rPr>
            <w:noProof/>
          </w:rPr>
          <w:fldChar w:fldCharType="end"/>
        </w:r>
      </w:hyperlink>
    </w:p>
    <w:p w14:paraId="09F313A8" w14:textId="46067A79" w:rsidR="00681044" w:rsidRDefault="00912104">
      <w:pPr>
        <w:pStyle w:val="TOC2"/>
        <w:rPr>
          <w:rFonts w:asciiTheme="minorHAnsi" w:eastAsiaTheme="minorEastAsia" w:hAnsiTheme="minorHAnsi" w:cstheme="minorBidi"/>
          <w:noProof/>
          <w:szCs w:val="22"/>
        </w:rPr>
      </w:pPr>
      <w:hyperlink w:anchor="_Toc103262871" w:history="1">
        <w:r w:rsidR="00681044" w:rsidRPr="00EA450C">
          <w:rPr>
            <w:rStyle w:val="affffb"/>
            <w:noProof/>
          </w:rPr>
          <w:t>3.2</w:t>
        </w:r>
        <w:r w:rsidR="00681044">
          <w:rPr>
            <w:noProof/>
          </w:rPr>
          <w:tab/>
        </w:r>
        <w:r w:rsidR="00681044">
          <w:rPr>
            <w:noProof/>
          </w:rPr>
          <w:fldChar w:fldCharType="begin"/>
        </w:r>
        <w:r w:rsidR="00681044">
          <w:rPr>
            <w:noProof/>
          </w:rPr>
          <w:instrText xml:space="preserve"> PAGEREF _Toc103262871 \h </w:instrText>
        </w:r>
        <w:r w:rsidR="00681044">
          <w:rPr>
            <w:noProof/>
          </w:rPr>
        </w:r>
        <w:r w:rsidR="00681044">
          <w:rPr>
            <w:noProof/>
          </w:rPr>
          <w:fldChar w:fldCharType="separate"/>
        </w:r>
        <w:r w:rsidR="00681044">
          <w:rPr>
            <w:noProof/>
          </w:rPr>
          <w:t>2</w:t>
        </w:r>
        <w:r w:rsidR="00681044">
          <w:rPr>
            <w:noProof/>
          </w:rPr>
          <w:fldChar w:fldCharType="end"/>
        </w:r>
      </w:hyperlink>
    </w:p>
    <w:p w14:paraId="4D45D8BD" w14:textId="46FDC26A" w:rsidR="00681044" w:rsidRDefault="00912104">
      <w:pPr>
        <w:pStyle w:val="TOC2"/>
        <w:rPr>
          <w:rFonts w:asciiTheme="minorHAnsi" w:eastAsiaTheme="minorEastAsia" w:hAnsiTheme="minorHAnsi" w:cstheme="minorBidi"/>
          <w:noProof/>
          <w:szCs w:val="22"/>
        </w:rPr>
      </w:pPr>
      <w:hyperlink w:anchor="_Toc103262872" w:history="1">
        <w:r w:rsidR="00681044" w:rsidRPr="00EA450C">
          <w:rPr>
            <w:rStyle w:val="affffb"/>
            <w:noProof/>
          </w:rPr>
          <w:t>3.3</w:t>
        </w:r>
        <w:r w:rsidR="00681044">
          <w:rPr>
            <w:noProof/>
          </w:rPr>
          <w:tab/>
        </w:r>
        <w:r w:rsidR="00681044">
          <w:rPr>
            <w:noProof/>
          </w:rPr>
          <w:fldChar w:fldCharType="begin"/>
        </w:r>
        <w:r w:rsidR="00681044">
          <w:rPr>
            <w:noProof/>
          </w:rPr>
          <w:instrText xml:space="preserve"> PAGEREF _Toc103262872 \h </w:instrText>
        </w:r>
        <w:r w:rsidR="00681044">
          <w:rPr>
            <w:noProof/>
          </w:rPr>
        </w:r>
        <w:r w:rsidR="00681044">
          <w:rPr>
            <w:noProof/>
          </w:rPr>
          <w:fldChar w:fldCharType="separate"/>
        </w:r>
        <w:r w:rsidR="00681044">
          <w:rPr>
            <w:noProof/>
          </w:rPr>
          <w:t>2</w:t>
        </w:r>
        <w:r w:rsidR="00681044">
          <w:rPr>
            <w:noProof/>
          </w:rPr>
          <w:fldChar w:fldCharType="end"/>
        </w:r>
      </w:hyperlink>
    </w:p>
    <w:p w14:paraId="0B98BA28" w14:textId="212094CA" w:rsidR="00681044" w:rsidRDefault="00912104">
      <w:pPr>
        <w:pStyle w:val="TOC2"/>
        <w:rPr>
          <w:rFonts w:asciiTheme="minorHAnsi" w:eastAsiaTheme="minorEastAsia" w:hAnsiTheme="minorHAnsi" w:cstheme="minorBidi"/>
          <w:noProof/>
          <w:szCs w:val="22"/>
        </w:rPr>
      </w:pPr>
      <w:hyperlink w:anchor="_Toc103262873" w:history="1">
        <w:r w:rsidR="00681044" w:rsidRPr="00EA450C">
          <w:rPr>
            <w:rStyle w:val="affffb"/>
            <w:noProof/>
          </w:rPr>
          <w:t>3.4</w:t>
        </w:r>
        <w:r w:rsidR="00681044">
          <w:rPr>
            <w:noProof/>
          </w:rPr>
          <w:tab/>
        </w:r>
        <w:r w:rsidR="00681044">
          <w:rPr>
            <w:noProof/>
          </w:rPr>
          <w:fldChar w:fldCharType="begin"/>
        </w:r>
        <w:r w:rsidR="00681044">
          <w:rPr>
            <w:noProof/>
          </w:rPr>
          <w:instrText xml:space="preserve"> PAGEREF _Toc103262873 \h </w:instrText>
        </w:r>
        <w:r w:rsidR="00681044">
          <w:rPr>
            <w:noProof/>
          </w:rPr>
        </w:r>
        <w:r w:rsidR="00681044">
          <w:rPr>
            <w:noProof/>
          </w:rPr>
          <w:fldChar w:fldCharType="separate"/>
        </w:r>
        <w:r w:rsidR="00681044">
          <w:rPr>
            <w:noProof/>
          </w:rPr>
          <w:t>2</w:t>
        </w:r>
        <w:r w:rsidR="00681044">
          <w:rPr>
            <w:noProof/>
          </w:rPr>
          <w:fldChar w:fldCharType="end"/>
        </w:r>
      </w:hyperlink>
    </w:p>
    <w:p w14:paraId="7D2A4ECB" w14:textId="705CB5BA" w:rsidR="00681044" w:rsidRDefault="00912104">
      <w:pPr>
        <w:pStyle w:val="TOC2"/>
        <w:rPr>
          <w:rFonts w:asciiTheme="minorHAnsi" w:eastAsiaTheme="minorEastAsia" w:hAnsiTheme="minorHAnsi" w:cstheme="minorBidi"/>
          <w:noProof/>
          <w:szCs w:val="22"/>
        </w:rPr>
      </w:pPr>
      <w:hyperlink w:anchor="_Toc103262874" w:history="1">
        <w:r w:rsidR="00681044" w:rsidRPr="00EA450C">
          <w:rPr>
            <w:rStyle w:val="affffb"/>
            <w:noProof/>
          </w:rPr>
          <w:t>3.5</w:t>
        </w:r>
        <w:r w:rsidR="00681044">
          <w:rPr>
            <w:noProof/>
          </w:rPr>
          <w:tab/>
        </w:r>
        <w:r w:rsidR="00681044">
          <w:rPr>
            <w:noProof/>
          </w:rPr>
          <w:fldChar w:fldCharType="begin"/>
        </w:r>
        <w:r w:rsidR="00681044">
          <w:rPr>
            <w:noProof/>
          </w:rPr>
          <w:instrText xml:space="preserve"> PAGEREF _Toc103262874 \h </w:instrText>
        </w:r>
        <w:r w:rsidR="00681044">
          <w:rPr>
            <w:noProof/>
          </w:rPr>
        </w:r>
        <w:r w:rsidR="00681044">
          <w:rPr>
            <w:noProof/>
          </w:rPr>
          <w:fldChar w:fldCharType="separate"/>
        </w:r>
        <w:r w:rsidR="00681044">
          <w:rPr>
            <w:noProof/>
          </w:rPr>
          <w:t>2</w:t>
        </w:r>
        <w:r w:rsidR="00681044">
          <w:rPr>
            <w:noProof/>
          </w:rPr>
          <w:fldChar w:fldCharType="end"/>
        </w:r>
      </w:hyperlink>
    </w:p>
    <w:p w14:paraId="5B1DBFC6" w14:textId="5AD18C7E" w:rsidR="00681044" w:rsidRDefault="00912104">
      <w:pPr>
        <w:pStyle w:val="TOC2"/>
        <w:rPr>
          <w:rFonts w:asciiTheme="minorHAnsi" w:eastAsiaTheme="minorEastAsia" w:hAnsiTheme="minorHAnsi" w:cstheme="minorBidi"/>
          <w:noProof/>
          <w:szCs w:val="22"/>
        </w:rPr>
      </w:pPr>
      <w:hyperlink w:anchor="_Toc103262875" w:history="1">
        <w:r w:rsidR="00681044" w:rsidRPr="00EA450C">
          <w:rPr>
            <w:rStyle w:val="affffb"/>
            <w:noProof/>
          </w:rPr>
          <w:t>3.6</w:t>
        </w:r>
        <w:r w:rsidR="00681044">
          <w:rPr>
            <w:noProof/>
          </w:rPr>
          <w:tab/>
        </w:r>
        <w:r w:rsidR="00681044">
          <w:rPr>
            <w:noProof/>
          </w:rPr>
          <w:fldChar w:fldCharType="begin"/>
        </w:r>
        <w:r w:rsidR="00681044">
          <w:rPr>
            <w:noProof/>
          </w:rPr>
          <w:instrText xml:space="preserve"> PAGEREF _Toc103262875 \h </w:instrText>
        </w:r>
        <w:r w:rsidR="00681044">
          <w:rPr>
            <w:noProof/>
          </w:rPr>
        </w:r>
        <w:r w:rsidR="00681044">
          <w:rPr>
            <w:noProof/>
          </w:rPr>
          <w:fldChar w:fldCharType="separate"/>
        </w:r>
        <w:r w:rsidR="00681044">
          <w:rPr>
            <w:noProof/>
          </w:rPr>
          <w:t>2</w:t>
        </w:r>
        <w:r w:rsidR="00681044">
          <w:rPr>
            <w:noProof/>
          </w:rPr>
          <w:fldChar w:fldCharType="end"/>
        </w:r>
      </w:hyperlink>
    </w:p>
    <w:p w14:paraId="1F52FCDA" w14:textId="4E8C5511" w:rsidR="00681044" w:rsidRDefault="00912104">
      <w:pPr>
        <w:pStyle w:val="TOC2"/>
        <w:rPr>
          <w:rFonts w:asciiTheme="minorHAnsi" w:eastAsiaTheme="minorEastAsia" w:hAnsiTheme="minorHAnsi" w:cstheme="minorBidi"/>
          <w:noProof/>
          <w:szCs w:val="22"/>
        </w:rPr>
      </w:pPr>
      <w:hyperlink w:anchor="_Toc103262876" w:history="1">
        <w:r w:rsidR="00681044" w:rsidRPr="00EA450C">
          <w:rPr>
            <w:rStyle w:val="affffb"/>
            <w:noProof/>
          </w:rPr>
          <w:t>3.7</w:t>
        </w:r>
        <w:r w:rsidR="00681044">
          <w:rPr>
            <w:noProof/>
          </w:rPr>
          <w:tab/>
        </w:r>
        <w:r w:rsidR="00681044">
          <w:rPr>
            <w:noProof/>
          </w:rPr>
          <w:fldChar w:fldCharType="begin"/>
        </w:r>
        <w:r w:rsidR="00681044">
          <w:rPr>
            <w:noProof/>
          </w:rPr>
          <w:instrText xml:space="preserve"> PAGEREF _Toc103262876 \h </w:instrText>
        </w:r>
        <w:r w:rsidR="00681044">
          <w:rPr>
            <w:noProof/>
          </w:rPr>
        </w:r>
        <w:r w:rsidR="00681044">
          <w:rPr>
            <w:noProof/>
          </w:rPr>
          <w:fldChar w:fldCharType="separate"/>
        </w:r>
        <w:r w:rsidR="00681044">
          <w:rPr>
            <w:noProof/>
          </w:rPr>
          <w:t>2</w:t>
        </w:r>
        <w:r w:rsidR="00681044">
          <w:rPr>
            <w:noProof/>
          </w:rPr>
          <w:fldChar w:fldCharType="end"/>
        </w:r>
      </w:hyperlink>
    </w:p>
    <w:p w14:paraId="4DBAFC94" w14:textId="39246F04" w:rsidR="00681044" w:rsidRDefault="00912104">
      <w:pPr>
        <w:pStyle w:val="TOC2"/>
        <w:rPr>
          <w:rFonts w:asciiTheme="minorHAnsi" w:eastAsiaTheme="minorEastAsia" w:hAnsiTheme="minorHAnsi" w:cstheme="minorBidi"/>
          <w:noProof/>
          <w:szCs w:val="22"/>
        </w:rPr>
      </w:pPr>
      <w:hyperlink w:anchor="_Toc103262877" w:history="1">
        <w:r w:rsidR="00681044" w:rsidRPr="00EA450C">
          <w:rPr>
            <w:rStyle w:val="affffb"/>
            <w:noProof/>
          </w:rPr>
          <w:t>3.8</w:t>
        </w:r>
        <w:r w:rsidR="00681044">
          <w:rPr>
            <w:noProof/>
          </w:rPr>
          <w:tab/>
        </w:r>
        <w:r w:rsidR="00681044">
          <w:rPr>
            <w:noProof/>
          </w:rPr>
          <w:fldChar w:fldCharType="begin"/>
        </w:r>
        <w:r w:rsidR="00681044">
          <w:rPr>
            <w:noProof/>
          </w:rPr>
          <w:instrText xml:space="preserve"> PAGEREF _Toc103262877 \h </w:instrText>
        </w:r>
        <w:r w:rsidR="00681044">
          <w:rPr>
            <w:noProof/>
          </w:rPr>
        </w:r>
        <w:r w:rsidR="00681044">
          <w:rPr>
            <w:noProof/>
          </w:rPr>
          <w:fldChar w:fldCharType="separate"/>
        </w:r>
        <w:r w:rsidR="00681044">
          <w:rPr>
            <w:noProof/>
          </w:rPr>
          <w:t>2</w:t>
        </w:r>
        <w:r w:rsidR="00681044">
          <w:rPr>
            <w:noProof/>
          </w:rPr>
          <w:fldChar w:fldCharType="end"/>
        </w:r>
      </w:hyperlink>
    </w:p>
    <w:p w14:paraId="19789B40" w14:textId="0A44F83E" w:rsidR="00681044" w:rsidRDefault="00912104">
      <w:pPr>
        <w:pStyle w:val="TOC2"/>
        <w:rPr>
          <w:rFonts w:asciiTheme="minorHAnsi" w:eastAsiaTheme="minorEastAsia" w:hAnsiTheme="minorHAnsi" w:cstheme="minorBidi"/>
          <w:noProof/>
          <w:szCs w:val="22"/>
        </w:rPr>
      </w:pPr>
      <w:hyperlink w:anchor="_Toc103262878" w:history="1">
        <w:r w:rsidR="00681044" w:rsidRPr="00EA450C">
          <w:rPr>
            <w:rStyle w:val="affffb"/>
            <w:noProof/>
          </w:rPr>
          <w:t>3.9</w:t>
        </w:r>
        <w:r w:rsidR="00681044">
          <w:rPr>
            <w:noProof/>
          </w:rPr>
          <w:tab/>
        </w:r>
        <w:r w:rsidR="00681044">
          <w:rPr>
            <w:noProof/>
          </w:rPr>
          <w:fldChar w:fldCharType="begin"/>
        </w:r>
        <w:r w:rsidR="00681044">
          <w:rPr>
            <w:noProof/>
          </w:rPr>
          <w:instrText xml:space="preserve"> PAGEREF _Toc103262878 \h </w:instrText>
        </w:r>
        <w:r w:rsidR="00681044">
          <w:rPr>
            <w:noProof/>
          </w:rPr>
        </w:r>
        <w:r w:rsidR="00681044">
          <w:rPr>
            <w:noProof/>
          </w:rPr>
          <w:fldChar w:fldCharType="separate"/>
        </w:r>
        <w:r w:rsidR="00681044">
          <w:rPr>
            <w:noProof/>
          </w:rPr>
          <w:t>2</w:t>
        </w:r>
        <w:r w:rsidR="00681044">
          <w:rPr>
            <w:noProof/>
          </w:rPr>
          <w:fldChar w:fldCharType="end"/>
        </w:r>
      </w:hyperlink>
    </w:p>
    <w:p w14:paraId="42E8A5CA" w14:textId="1DE9EC72" w:rsidR="00681044" w:rsidRDefault="00912104">
      <w:pPr>
        <w:pStyle w:val="TOC1"/>
        <w:tabs>
          <w:tab w:val="right" w:leader="dot" w:pos="9344"/>
        </w:tabs>
        <w:rPr>
          <w:rFonts w:asciiTheme="minorHAnsi" w:eastAsiaTheme="minorEastAsia" w:hAnsiTheme="minorHAnsi" w:cstheme="minorBidi"/>
          <w:noProof/>
          <w:szCs w:val="22"/>
        </w:rPr>
      </w:pPr>
      <w:hyperlink w:anchor="_Toc103262879" w:history="1">
        <w:r w:rsidR="00681044" w:rsidRPr="00EA450C">
          <w:rPr>
            <w:rStyle w:val="affffb"/>
            <w:noProof/>
          </w:rPr>
          <w:t>4 总体要求</w:t>
        </w:r>
        <w:r w:rsidR="00681044">
          <w:rPr>
            <w:noProof/>
          </w:rPr>
          <w:tab/>
        </w:r>
        <w:r w:rsidR="00681044">
          <w:rPr>
            <w:noProof/>
          </w:rPr>
          <w:fldChar w:fldCharType="begin"/>
        </w:r>
        <w:r w:rsidR="00681044">
          <w:rPr>
            <w:noProof/>
          </w:rPr>
          <w:instrText xml:space="preserve"> PAGEREF _Toc103262879 \h </w:instrText>
        </w:r>
        <w:r w:rsidR="00681044">
          <w:rPr>
            <w:noProof/>
          </w:rPr>
        </w:r>
        <w:r w:rsidR="00681044">
          <w:rPr>
            <w:noProof/>
          </w:rPr>
          <w:fldChar w:fldCharType="separate"/>
        </w:r>
        <w:r w:rsidR="00681044">
          <w:rPr>
            <w:noProof/>
          </w:rPr>
          <w:t>2</w:t>
        </w:r>
        <w:r w:rsidR="00681044">
          <w:rPr>
            <w:noProof/>
          </w:rPr>
          <w:fldChar w:fldCharType="end"/>
        </w:r>
      </w:hyperlink>
    </w:p>
    <w:p w14:paraId="722D116B" w14:textId="35124D7F" w:rsidR="00681044" w:rsidRDefault="00912104">
      <w:pPr>
        <w:pStyle w:val="TOC2"/>
        <w:rPr>
          <w:rFonts w:asciiTheme="minorHAnsi" w:eastAsiaTheme="minorEastAsia" w:hAnsiTheme="minorHAnsi" w:cstheme="minorBidi"/>
          <w:noProof/>
          <w:szCs w:val="22"/>
        </w:rPr>
      </w:pPr>
      <w:hyperlink w:anchor="_Toc103262880" w:history="1">
        <w:r w:rsidR="00681044" w:rsidRPr="00EA450C">
          <w:rPr>
            <w:rStyle w:val="affffb"/>
            <w:noProof/>
          </w:rPr>
          <w:t>4.1 时限</w:t>
        </w:r>
        <w:r w:rsidR="00681044">
          <w:rPr>
            <w:noProof/>
          </w:rPr>
          <w:tab/>
        </w:r>
        <w:r w:rsidR="00681044">
          <w:rPr>
            <w:noProof/>
          </w:rPr>
          <w:fldChar w:fldCharType="begin"/>
        </w:r>
        <w:r w:rsidR="00681044">
          <w:rPr>
            <w:noProof/>
          </w:rPr>
          <w:instrText xml:space="preserve"> PAGEREF _Toc103262880 \h </w:instrText>
        </w:r>
        <w:r w:rsidR="00681044">
          <w:rPr>
            <w:noProof/>
          </w:rPr>
        </w:r>
        <w:r w:rsidR="00681044">
          <w:rPr>
            <w:noProof/>
          </w:rPr>
          <w:fldChar w:fldCharType="separate"/>
        </w:r>
        <w:r w:rsidR="00681044">
          <w:rPr>
            <w:noProof/>
          </w:rPr>
          <w:t>2</w:t>
        </w:r>
        <w:r w:rsidR="00681044">
          <w:rPr>
            <w:noProof/>
          </w:rPr>
          <w:fldChar w:fldCharType="end"/>
        </w:r>
      </w:hyperlink>
    </w:p>
    <w:p w14:paraId="46022A4F" w14:textId="2D93DF8D" w:rsidR="00681044" w:rsidRDefault="00912104">
      <w:pPr>
        <w:pStyle w:val="TOC2"/>
        <w:rPr>
          <w:rFonts w:asciiTheme="minorHAnsi" w:eastAsiaTheme="minorEastAsia" w:hAnsiTheme="minorHAnsi" w:cstheme="minorBidi"/>
          <w:noProof/>
          <w:szCs w:val="22"/>
        </w:rPr>
      </w:pPr>
      <w:hyperlink w:anchor="_Toc103262881" w:history="1">
        <w:r w:rsidR="00681044" w:rsidRPr="00EA450C">
          <w:rPr>
            <w:rStyle w:val="affffb"/>
            <w:noProof/>
          </w:rPr>
          <w:t>4.2 保鲜保质</w:t>
        </w:r>
        <w:r w:rsidR="00681044">
          <w:rPr>
            <w:noProof/>
          </w:rPr>
          <w:tab/>
        </w:r>
        <w:r w:rsidR="00681044">
          <w:rPr>
            <w:noProof/>
          </w:rPr>
          <w:fldChar w:fldCharType="begin"/>
        </w:r>
        <w:r w:rsidR="00681044">
          <w:rPr>
            <w:noProof/>
          </w:rPr>
          <w:instrText xml:space="preserve"> PAGEREF _Toc103262881 \h </w:instrText>
        </w:r>
        <w:r w:rsidR="00681044">
          <w:rPr>
            <w:noProof/>
          </w:rPr>
        </w:r>
        <w:r w:rsidR="00681044">
          <w:rPr>
            <w:noProof/>
          </w:rPr>
          <w:fldChar w:fldCharType="separate"/>
        </w:r>
        <w:r w:rsidR="00681044">
          <w:rPr>
            <w:noProof/>
          </w:rPr>
          <w:t>3</w:t>
        </w:r>
        <w:r w:rsidR="00681044">
          <w:rPr>
            <w:noProof/>
          </w:rPr>
          <w:fldChar w:fldCharType="end"/>
        </w:r>
      </w:hyperlink>
    </w:p>
    <w:p w14:paraId="5C1DFD07" w14:textId="02B2E2FD" w:rsidR="00681044" w:rsidRDefault="00912104">
      <w:pPr>
        <w:pStyle w:val="TOC2"/>
        <w:rPr>
          <w:rFonts w:asciiTheme="minorHAnsi" w:eastAsiaTheme="minorEastAsia" w:hAnsiTheme="minorHAnsi" w:cstheme="minorBidi"/>
          <w:noProof/>
          <w:szCs w:val="22"/>
        </w:rPr>
      </w:pPr>
      <w:hyperlink w:anchor="_Toc103262882" w:history="1">
        <w:r w:rsidR="00681044" w:rsidRPr="00EA450C">
          <w:rPr>
            <w:rStyle w:val="affffb"/>
            <w:noProof/>
          </w:rPr>
          <w:t>4.3 安全环保</w:t>
        </w:r>
        <w:r w:rsidR="00681044">
          <w:rPr>
            <w:noProof/>
          </w:rPr>
          <w:tab/>
        </w:r>
        <w:r w:rsidR="00681044">
          <w:rPr>
            <w:noProof/>
          </w:rPr>
          <w:fldChar w:fldCharType="begin"/>
        </w:r>
        <w:r w:rsidR="00681044">
          <w:rPr>
            <w:noProof/>
          </w:rPr>
          <w:instrText xml:space="preserve"> PAGEREF _Toc103262882 \h </w:instrText>
        </w:r>
        <w:r w:rsidR="00681044">
          <w:rPr>
            <w:noProof/>
          </w:rPr>
        </w:r>
        <w:r w:rsidR="00681044">
          <w:rPr>
            <w:noProof/>
          </w:rPr>
          <w:fldChar w:fldCharType="separate"/>
        </w:r>
        <w:r w:rsidR="00681044">
          <w:rPr>
            <w:noProof/>
          </w:rPr>
          <w:t>3</w:t>
        </w:r>
        <w:r w:rsidR="00681044">
          <w:rPr>
            <w:noProof/>
          </w:rPr>
          <w:fldChar w:fldCharType="end"/>
        </w:r>
      </w:hyperlink>
    </w:p>
    <w:p w14:paraId="0580D7B4" w14:textId="4E770512" w:rsidR="00681044" w:rsidRDefault="00912104">
      <w:pPr>
        <w:pStyle w:val="TOC2"/>
        <w:rPr>
          <w:rFonts w:asciiTheme="minorHAnsi" w:eastAsiaTheme="minorEastAsia" w:hAnsiTheme="minorHAnsi" w:cstheme="minorBidi"/>
          <w:noProof/>
          <w:szCs w:val="22"/>
        </w:rPr>
      </w:pPr>
      <w:hyperlink w:anchor="_Toc103262883" w:history="1">
        <w:r w:rsidR="00681044" w:rsidRPr="00EA450C">
          <w:rPr>
            <w:rStyle w:val="affffb"/>
            <w:noProof/>
          </w:rPr>
          <w:t>4.4 追溯</w:t>
        </w:r>
        <w:r w:rsidR="00681044">
          <w:rPr>
            <w:noProof/>
          </w:rPr>
          <w:tab/>
        </w:r>
        <w:r w:rsidR="00681044">
          <w:rPr>
            <w:noProof/>
          </w:rPr>
          <w:fldChar w:fldCharType="begin"/>
        </w:r>
        <w:r w:rsidR="00681044">
          <w:rPr>
            <w:noProof/>
          </w:rPr>
          <w:instrText xml:space="preserve"> PAGEREF _Toc103262883 \h </w:instrText>
        </w:r>
        <w:r w:rsidR="00681044">
          <w:rPr>
            <w:noProof/>
          </w:rPr>
        </w:r>
        <w:r w:rsidR="00681044">
          <w:rPr>
            <w:noProof/>
          </w:rPr>
          <w:fldChar w:fldCharType="separate"/>
        </w:r>
        <w:r w:rsidR="00681044">
          <w:rPr>
            <w:noProof/>
          </w:rPr>
          <w:t>3</w:t>
        </w:r>
        <w:r w:rsidR="00681044">
          <w:rPr>
            <w:noProof/>
          </w:rPr>
          <w:fldChar w:fldCharType="end"/>
        </w:r>
      </w:hyperlink>
    </w:p>
    <w:p w14:paraId="3ADFC5EB" w14:textId="507F91AC" w:rsidR="00681044" w:rsidRDefault="00912104">
      <w:pPr>
        <w:pStyle w:val="TOC2"/>
        <w:rPr>
          <w:rFonts w:asciiTheme="minorHAnsi" w:eastAsiaTheme="minorEastAsia" w:hAnsiTheme="minorHAnsi" w:cstheme="minorBidi"/>
          <w:noProof/>
          <w:szCs w:val="22"/>
        </w:rPr>
      </w:pPr>
      <w:hyperlink w:anchor="_Toc103262884" w:history="1">
        <w:r w:rsidR="00681044" w:rsidRPr="00EA450C">
          <w:rPr>
            <w:rStyle w:val="affffb"/>
            <w:noProof/>
          </w:rPr>
          <w:t>4.5 网运组织</w:t>
        </w:r>
        <w:r w:rsidR="00681044">
          <w:rPr>
            <w:noProof/>
          </w:rPr>
          <w:tab/>
        </w:r>
        <w:r w:rsidR="00681044">
          <w:rPr>
            <w:noProof/>
          </w:rPr>
          <w:fldChar w:fldCharType="begin"/>
        </w:r>
        <w:r w:rsidR="00681044">
          <w:rPr>
            <w:noProof/>
          </w:rPr>
          <w:instrText xml:space="preserve"> PAGEREF _Toc103262884 \h </w:instrText>
        </w:r>
        <w:r w:rsidR="00681044">
          <w:rPr>
            <w:noProof/>
          </w:rPr>
        </w:r>
        <w:r w:rsidR="00681044">
          <w:rPr>
            <w:noProof/>
          </w:rPr>
          <w:fldChar w:fldCharType="separate"/>
        </w:r>
        <w:r w:rsidR="00681044">
          <w:rPr>
            <w:noProof/>
          </w:rPr>
          <w:t>3</w:t>
        </w:r>
        <w:r w:rsidR="00681044">
          <w:rPr>
            <w:noProof/>
          </w:rPr>
          <w:fldChar w:fldCharType="end"/>
        </w:r>
      </w:hyperlink>
    </w:p>
    <w:p w14:paraId="35B8A4AF" w14:textId="5B1DDCEE" w:rsidR="00681044" w:rsidRDefault="00912104">
      <w:pPr>
        <w:pStyle w:val="TOC1"/>
        <w:tabs>
          <w:tab w:val="right" w:leader="dot" w:pos="9344"/>
        </w:tabs>
        <w:rPr>
          <w:rFonts w:asciiTheme="minorHAnsi" w:eastAsiaTheme="minorEastAsia" w:hAnsiTheme="minorHAnsi" w:cstheme="minorBidi"/>
          <w:noProof/>
          <w:szCs w:val="22"/>
        </w:rPr>
      </w:pPr>
      <w:hyperlink w:anchor="_Toc103262885" w:history="1">
        <w:r w:rsidR="00681044" w:rsidRPr="00EA450C">
          <w:rPr>
            <w:rStyle w:val="affffb"/>
            <w:noProof/>
          </w:rPr>
          <w:t>5 服务环节要求</w:t>
        </w:r>
        <w:r w:rsidR="00681044">
          <w:rPr>
            <w:noProof/>
          </w:rPr>
          <w:tab/>
        </w:r>
        <w:r w:rsidR="00681044">
          <w:rPr>
            <w:noProof/>
          </w:rPr>
          <w:fldChar w:fldCharType="begin"/>
        </w:r>
        <w:r w:rsidR="00681044">
          <w:rPr>
            <w:noProof/>
          </w:rPr>
          <w:instrText xml:space="preserve"> PAGEREF _Toc103262885 \h </w:instrText>
        </w:r>
        <w:r w:rsidR="00681044">
          <w:rPr>
            <w:noProof/>
          </w:rPr>
        </w:r>
        <w:r w:rsidR="00681044">
          <w:rPr>
            <w:noProof/>
          </w:rPr>
          <w:fldChar w:fldCharType="separate"/>
        </w:r>
        <w:r w:rsidR="00681044">
          <w:rPr>
            <w:noProof/>
          </w:rPr>
          <w:t>3</w:t>
        </w:r>
        <w:r w:rsidR="00681044">
          <w:rPr>
            <w:noProof/>
          </w:rPr>
          <w:fldChar w:fldCharType="end"/>
        </w:r>
      </w:hyperlink>
    </w:p>
    <w:p w14:paraId="07929F06" w14:textId="0280A81E" w:rsidR="00681044" w:rsidRDefault="00912104">
      <w:pPr>
        <w:pStyle w:val="TOC2"/>
        <w:rPr>
          <w:rFonts w:asciiTheme="minorHAnsi" w:eastAsiaTheme="minorEastAsia" w:hAnsiTheme="minorHAnsi" w:cstheme="minorBidi"/>
          <w:noProof/>
          <w:szCs w:val="22"/>
        </w:rPr>
      </w:pPr>
      <w:hyperlink w:anchor="_Toc103262886" w:history="1">
        <w:r w:rsidR="00681044" w:rsidRPr="00EA450C">
          <w:rPr>
            <w:rStyle w:val="affffb"/>
            <w:noProof/>
          </w:rPr>
          <w:t>5.1 收寄准备</w:t>
        </w:r>
        <w:r w:rsidR="00681044">
          <w:rPr>
            <w:noProof/>
          </w:rPr>
          <w:tab/>
        </w:r>
        <w:r w:rsidR="00681044">
          <w:rPr>
            <w:noProof/>
          </w:rPr>
          <w:fldChar w:fldCharType="begin"/>
        </w:r>
        <w:r w:rsidR="00681044">
          <w:rPr>
            <w:noProof/>
          </w:rPr>
          <w:instrText xml:space="preserve"> PAGEREF _Toc103262886 \h </w:instrText>
        </w:r>
        <w:r w:rsidR="00681044">
          <w:rPr>
            <w:noProof/>
          </w:rPr>
        </w:r>
        <w:r w:rsidR="00681044">
          <w:rPr>
            <w:noProof/>
          </w:rPr>
          <w:fldChar w:fldCharType="separate"/>
        </w:r>
        <w:r w:rsidR="00681044">
          <w:rPr>
            <w:noProof/>
          </w:rPr>
          <w:t>3</w:t>
        </w:r>
        <w:r w:rsidR="00681044">
          <w:rPr>
            <w:noProof/>
          </w:rPr>
          <w:fldChar w:fldCharType="end"/>
        </w:r>
      </w:hyperlink>
    </w:p>
    <w:p w14:paraId="1EEB6DAB" w14:textId="7053B06A" w:rsidR="00681044" w:rsidRDefault="00912104">
      <w:pPr>
        <w:pStyle w:val="TOC3"/>
        <w:tabs>
          <w:tab w:val="right" w:leader="dot" w:pos="9344"/>
        </w:tabs>
        <w:rPr>
          <w:rFonts w:asciiTheme="minorHAnsi" w:eastAsiaTheme="minorEastAsia" w:hAnsiTheme="minorHAnsi" w:cstheme="minorBidi"/>
          <w:noProof/>
          <w:szCs w:val="22"/>
        </w:rPr>
      </w:pPr>
      <w:hyperlink w:anchor="_Toc103262887" w:history="1">
        <w:r w:rsidR="00681044" w:rsidRPr="00EA450C">
          <w:rPr>
            <w:rStyle w:val="affffb"/>
            <w:noProof/>
          </w:rPr>
          <w:t>5.1.1 提前告知</w:t>
        </w:r>
        <w:r w:rsidR="00681044">
          <w:rPr>
            <w:noProof/>
          </w:rPr>
          <w:tab/>
        </w:r>
        <w:r w:rsidR="00681044">
          <w:rPr>
            <w:noProof/>
          </w:rPr>
          <w:fldChar w:fldCharType="begin"/>
        </w:r>
        <w:r w:rsidR="00681044">
          <w:rPr>
            <w:noProof/>
          </w:rPr>
          <w:instrText xml:space="preserve"> PAGEREF _Toc103262887 \h </w:instrText>
        </w:r>
        <w:r w:rsidR="00681044">
          <w:rPr>
            <w:noProof/>
          </w:rPr>
        </w:r>
        <w:r w:rsidR="00681044">
          <w:rPr>
            <w:noProof/>
          </w:rPr>
          <w:fldChar w:fldCharType="separate"/>
        </w:r>
        <w:r w:rsidR="00681044">
          <w:rPr>
            <w:noProof/>
          </w:rPr>
          <w:t>3</w:t>
        </w:r>
        <w:r w:rsidR="00681044">
          <w:rPr>
            <w:noProof/>
          </w:rPr>
          <w:fldChar w:fldCharType="end"/>
        </w:r>
      </w:hyperlink>
    </w:p>
    <w:p w14:paraId="48DAED59" w14:textId="02C24185" w:rsidR="00681044" w:rsidRDefault="00912104">
      <w:pPr>
        <w:pStyle w:val="TOC3"/>
        <w:tabs>
          <w:tab w:val="right" w:leader="dot" w:pos="9344"/>
        </w:tabs>
        <w:rPr>
          <w:rFonts w:asciiTheme="minorHAnsi" w:eastAsiaTheme="minorEastAsia" w:hAnsiTheme="minorHAnsi" w:cstheme="minorBidi"/>
          <w:noProof/>
          <w:szCs w:val="22"/>
        </w:rPr>
      </w:pPr>
      <w:hyperlink w:anchor="_Toc103262888" w:history="1">
        <w:r w:rsidR="00681044" w:rsidRPr="00EA450C">
          <w:rPr>
            <w:rStyle w:val="affffb"/>
            <w:noProof/>
          </w:rPr>
          <w:t>5.1.2 预冷处理</w:t>
        </w:r>
        <w:r w:rsidR="00681044">
          <w:rPr>
            <w:noProof/>
          </w:rPr>
          <w:tab/>
        </w:r>
        <w:r w:rsidR="00681044">
          <w:rPr>
            <w:noProof/>
          </w:rPr>
          <w:fldChar w:fldCharType="begin"/>
        </w:r>
        <w:r w:rsidR="00681044">
          <w:rPr>
            <w:noProof/>
          </w:rPr>
          <w:instrText xml:space="preserve"> PAGEREF _Toc103262888 \h </w:instrText>
        </w:r>
        <w:r w:rsidR="00681044">
          <w:rPr>
            <w:noProof/>
          </w:rPr>
        </w:r>
        <w:r w:rsidR="00681044">
          <w:rPr>
            <w:noProof/>
          </w:rPr>
          <w:fldChar w:fldCharType="separate"/>
        </w:r>
        <w:r w:rsidR="00681044">
          <w:rPr>
            <w:noProof/>
          </w:rPr>
          <w:t>3</w:t>
        </w:r>
        <w:r w:rsidR="00681044">
          <w:rPr>
            <w:noProof/>
          </w:rPr>
          <w:fldChar w:fldCharType="end"/>
        </w:r>
      </w:hyperlink>
    </w:p>
    <w:p w14:paraId="11D039F7" w14:textId="057A75E3" w:rsidR="00681044" w:rsidRDefault="00912104">
      <w:pPr>
        <w:pStyle w:val="TOC2"/>
        <w:rPr>
          <w:rFonts w:asciiTheme="minorHAnsi" w:eastAsiaTheme="minorEastAsia" w:hAnsiTheme="minorHAnsi" w:cstheme="minorBidi"/>
          <w:noProof/>
          <w:szCs w:val="22"/>
        </w:rPr>
      </w:pPr>
      <w:hyperlink w:anchor="_Toc103262889" w:history="1">
        <w:r w:rsidR="00681044" w:rsidRPr="00EA450C">
          <w:rPr>
            <w:rStyle w:val="affffb"/>
            <w:noProof/>
          </w:rPr>
          <w:t>5.2 收寄</w:t>
        </w:r>
        <w:r w:rsidR="00681044">
          <w:rPr>
            <w:noProof/>
          </w:rPr>
          <w:tab/>
        </w:r>
        <w:r w:rsidR="00681044">
          <w:rPr>
            <w:noProof/>
          </w:rPr>
          <w:fldChar w:fldCharType="begin"/>
        </w:r>
        <w:r w:rsidR="00681044">
          <w:rPr>
            <w:noProof/>
          </w:rPr>
          <w:instrText xml:space="preserve"> PAGEREF _Toc103262889 \h </w:instrText>
        </w:r>
        <w:r w:rsidR="00681044">
          <w:rPr>
            <w:noProof/>
          </w:rPr>
        </w:r>
        <w:r w:rsidR="00681044">
          <w:rPr>
            <w:noProof/>
          </w:rPr>
          <w:fldChar w:fldCharType="separate"/>
        </w:r>
        <w:r w:rsidR="00681044">
          <w:rPr>
            <w:noProof/>
          </w:rPr>
          <w:t>3</w:t>
        </w:r>
        <w:r w:rsidR="00681044">
          <w:rPr>
            <w:noProof/>
          </w:rPr>
          <w:fldChar w:fldCharType="end"/>
        </w:r>
      </w:hyperlink>
    </w:p>
    <w:p w14:paraId="7C4C68E8" w14:textId="1E3845D6" w:rsidR="00681044" w:rsidRDefault="00912104">
      <w:pPr>
        <w:pStyle w:val="TOC2"/>
        <w:rPr>
          <w:rFonts w:asciiTheme="minorHAnsi" w:eastAsiaTheme="minorEastAsia" w:hAnsiTheme="minorHAnsi" w:cstheme="minorBidi"/>
          <w:noProof/>
          <w:szCs w:val="22"/>
        </w:rPr>
      </w:pPr>
      <w:hyperlink w:anchor="_Toc103262890" w:history="1">
        <w:r w:rsidR="00681044" w:rsidRPr="00EA450C">
          <w:rPr>
            <w:rStyle w:val="affffb"/>
            <w:noProof/>
          </w:rPr>
          <w:t>5.3 包装</w:t>
        </w:r>
        <w:r w:rsidR="00681044">
          <w:rPr>
            <w:noProof/>
          </w:rPr>
          <w:tab/>
        </w:r>
        <w:r w:rsidR="00681044">
          <w:rPr>
            <w:noProof/>
          </w:rPr>
          <w:fldChar w:fldCharType="begin"/>
        </w:r>
        <w:r w:rsidR="00681044">
          <w:rPr>
            <w:noProof/>
          </w:rPr>
          <w:instrText xml:space="preserve"> PAGEREF _Toc103262890 \h </w:instrText>
        </w:r>
        <w:r w:rsidR="00681044">
          <w:rPr>
            <w:noProof/>
          </w:rPr>
        </w:r>
        <w:r w:rsidR="00681044">
          <w:rPr>
            <w:noProof/>
          </w:rPr>
          <w:fldChar w:fldCharType="separate"/>
        </w:r>
        <w:r w:rsidR="00681044">
          <w:rPr>
            <w:noProof/>
          </w:rPr>
          <w:t>3</w:t>
        </w:r>
        <w:r w:rsidR="00681044">
          <w:rPr>
            <w:noProof/>
          </w:rPr>
          <w:fldChar w:fldCharType="end"/>
        </w:r>
      </w:hyperlink>
    </w:p>
    <w:p w14:paraId="1A61849E" w14:textId="3F18E431" w:rsidR="00681044" w:rsidRDefault="00912104">
      <w:pPr>
        <w:pStyle w:val="TOC3"/>
        <w:tabs>
          <w:tab w:val="right" w:leader="dot" w:pos="9344"/>
        </w:tabs>
        <w:rPr>
          <w:rFonts w:asciiTheme="minorHAnsi" w:eastAsiaTheme="minorEastAsia" w:hAnsiTheme="minorHAnsi" w:cstheme="minorBidi"/>
          <w:noProof/>
          <w:szCs w:val="22"/>
        </w:rPr>
      </w:pPr>
      <w:hyperlink w:anchor="_Toc103262891" w:history="1">
        <w:r w:rsidR="00681044" w:rsidRPr="00EA450C">
          <w:rPr>
            <w:rStyle w:val="affffb"/>
            <w:noProof/>
          </w:rPr>
          <w:t>5.3.1 基本要求</w:t>
        </w:r>
        <w:r w:rsidR="00681044">
          <w:rPr>
            <w:noProof/>
          </w:rPr>
          <w:tab/>
        </w:r>
        <w:r w:rsidR="00681044">
          <w:rPr>
            <w:noProof/>
          </w:rPr>
          <w:fldChar w:fldCharType="begin"/>
        </w:r>
        <w:r w:rsidR="00681044">
          <w:rPr>
            <w:noProof/>
          </w:rPr>
          <w:instrText xml:space="preserve"> PAGEREF _Toc103262891 \h </w:instrText>
        </w:r>
        <w:r w:rsidR="00681044">
          <w:rPr>
            <w:noProof/>
          </w:rPr>
        </w:r>
        <w:r w:rsidR="00681044">
          <w:rPr>
            <w:noProof/>
          </w:rPr>
          <w:fldChar w:fldCharType="separate"/>
        </w:r>
        <w:r w:rsidR="00681044">
          <w:rPr>
            <w:noProof/>
          </w:rPr>
          <w:t>3</w:t>
        </w:r>
        <w:r w:rsidR="00681044">
          <w:rPr>
            <w:noProof/>
          </w:rPr>
          <w:fldChar w:fldCharType="end"/>
        </w:r>
      </w:hyperlink>
    </w:p>
    <w:p w14:paraId="2A297073" w14:textId="4872777A" w:rsidR="00681044" w:rsidRDefault="00912104">
      <w:pPr>
        <w:pStyle w:val="TOC3"/>
        <w:tabs>
          <w:tab w:val="right" w:leader="dot" w:pos="9344"/>
        </w:tabs>
        <w:rPr>
          <w:rFonts w:asciiTheme="minorHAnsi" w:eastAsiaTheme="minorEastAsia" w:hAnsiTheme="minorHAnsi" w:cstheme="minorBidi"/>
          <w:noProof/>
          <w:szCs w:val="22"/>
        </w:rPr>
      </w:pPr>
      <w:hyperlink w:anchor="_Toc103262892" w:history="1">
        <w:r w:rsidR="00681044" w:rsidRPr="00EA450C">
          <w:rPr>
            <w:rStyle w:val="affffb"/>
            <w:noProof/>
          </w:rPr>
          <w:t>5.3.2 包装方式</w:t>
        </w:r>
        <w:r w:rsidR="00681044">
          <w:rPr>
            <w:noProof/>
          </w:rPr>
          <w:tab/>
        </w:r>
        <w:r w:rsidR="00681044">
          <w:rPr>
            <w:noProof/>
          </w:rPr>
          <w:fldChar w:fldCharType="begin"/>
        </w:r>
        <w:r w:rsidR="00681044">
          <w:rPr>
            <w:noProof/>
          </w:rPr>
          <w:instrText xml:space="preserve"> PAGEREF _Toc103262892 \h </w:instrText>
        </w:r>
        <w:r w:rsidR="00681044">
          <w:rPr>
            <w:noProof/>
          </w:rPr>
        </w:r>
        <w:r w:rsidR="00681044">
          <w:rPr>
            <w:noProof/>
          </w:rPr>
          <w:fldChar w:fldCharType="separate"/>
        </w:r>
        <w:r w:rsidR="00681044">
          <w:rPr>
            <w:noProof/>
          </w:rPr>
          <w:t>4</w:t>
        </w:r>
        <w:r w:rsidR="00681044">
          <w:rPr>
            <w:noProof/>
          </w:rPr>
          <w:fldChar w:fldCharType="end"/>
        </w:r>
      </w:hyperlink>
    </w:p>
    <w:p w14:paraId="12CBB775" w14:textId="5844048E" w:rsidR="00681044" w:rsidRDefault="00912104">
      <w:pPr>
        <w:pStyle w:val="TOC3"/>
        <w:tabs>
          <w:tab w:val="right" w:leader="dot" w:pos="9344"/>
        </w:tabs>
        <w:rPr>
          <w:rFonts w:asciiTheme="minorHAnsi" w:eastAsiaTheme="minorEastAsia" w:hAnsiTheme="minorHAnsi" w:cstheme="minorBidi"/>
          <w:noProof/>
          <w:szCs w:val="22"/>
        </w:rPr>
      </w:pPr>
      <w:hyperlink w:anchor="_Toc103262893" w:history="1">
        <w:r w:rsidR="00681044" w:rsidRPr="00EA450C">
          <w:rPr>
            <w:rStyle w:val="affffb"/>
            <w:noProof/>
          </w:rPr>
          <w:t>5.3.3 标识</w:t>
        </w:r>
        <w:r w:rsidR="00681044">
          <w:rPr>
            <w:noProof/>
          </w:rPr>
          <w:tab/>
        </w:r>
        <w:r w:rsidR="00681044">
          <w:rPr>
            <w:noProof/>
          </w:rPr>
          <w:fldChar w:fldCharType="begin"/>
        </w:r>
        <w:r w:rsidR="00681044">
          <w:rPr>
            <w:noProof/>
          </w:rPr>
          <w:instrText xml:space="preserve"> PAGEREF _Toc103262893 \h </w:instrText>
        </w:r>
        <w:r w:rsidR="00681044">
          <w:rPr>
            <w:noProof/>
          </w:rPr>
        </w:r>
        <w:r w:rsidR="00681044">
          <w:rPr>
            <w:noProof/>
          </w:rPr>
          <w:fldChar w:fldCharType="separate"/>
        </w:r>
        <w:r w:rsidR="00681044">
          <w:rPr>
            <w:noProof/>
          </w:rPr>
          <w:t>4</w:t>
        </w:r>
        <w:r w:rsidR="00681044">
          <w:rPr>
            <w:noProof/>
          </w:rPr>
          <w:fldChar w:fldCharType="end"/>
        </w:r>
      </w:hyperlink>
    </w:p>
    <w:p w14:paraId="2C49C884" w14:textId="2F120B45" w:rsidR="00681044" w:rsidRDefault="00912104">
      <w:pPr>
        <w:pStyle w:val="TOC2"/>
        <w:rPr>
          <w:rFonts w:asciiTheme="minorHAnsi" w:eastAsiaTheme="minorEastAsia" w:hAnsiTheme="minorHAnsi" w:cstheme="minorBidi"/>
          <w:noProof/>
          <w:szCs w:val="22"/>
        </w:rPr>
      </w:pPr>
      <w:hyperlink w:anchor="_Toc103262894" w:history="1">
        <w:r w:rsidR="00681044" w:rsidRPr="00EA450C">
          <w:rPr>
            <w:rStyle w:val="affffb"/>
            <w:noProof/>
          </w:rPr>
          <w:t>5.4 内部处理</w:t>
        </w:r>
        <w:r w:rsidR="00681044">
          <w:rPr>
            <w:noProof/>
          </w:rPr>
          <w:tab/>
        </w:r>
        <w:r w:rsidR="00681044">
          <w:rPr>
            <w:noProof/>
          </w:rPr>
          <w:fldChar w:fldCharType="begin"/>
        </w:r>
        <w:r w:rsidR="00681044">
          <w:rPr>
            <w:noProof/>
          </w:rPr>
          <w:instrText xml:space="preserve"> PAGEREF _Toc103262894 \h </w:instrText>
        </w:r>
        <w:r w:rsidR="00681044">
          <w:rPr>
            <w:noProof/>
          </w:rPr>
        </w:r>
        <w:r w:rsidR="00681044">
          <w:rPr>
            <w:noProof/>
          </w:rPr>
          <w:fldChar w:fldCharType="separate"/>
        </w:r>
        <w:r w:rsidR="00681044">
          <w:rPr>
            <w:noProof/>
          </w:rPr>
          <w:t>4</w:t>
        </w:r>
        <w:r w:rsidR="00681044">
          <w:rPr>
            <w:noProof/>
          </w:rPr>
          <w:fldChar w:fldCharType="end"/>
        </w:r>
      </w:hyperlink>
    </w:p>
    <w:p w14:paraId="259E2E98" w14:textId="16C49A3B" w:rsidR="00681044" w:rsidRDefault="00912104">
      <w:pPr>
        <w:pStyle w:val="TOC3"/>
        <w:tabs>
          <w:tab w:val="right" w:leader="dot" w:pos="9344"/>
        </w:tabs>
        <w:rPr>
          <w:rFonts w:asciiTheme="minorHAnsi" w:eastAsiaTheme="minorEastAsia" w:hAnsiTheme="minorHAnsi" w:cstheme="minorBidi"/>
          <w:noProof/>
          <w:szCs w:val="22"/>
        </w:rPr>
      </w:pPr>
      <w:hyperlink w:anchor="_Toc103262895" w:history="1">
        <w:r w:rsidR="00681044" w:rsidRPr="00EA450C">
          <w:rPr>
            <w:rStyle w:val="affffb"/>
            <w:noProof/>
          </w:rPr>
          <w:t>5.4.1 基本要求</w:t>
        </w:r>
        <w:r w:rsidR="00681044">
          <w:rPr>
            <w:noProof/>
          </w:rPr>
          <w:tab/>
        </w:r>
        <w:r w:rsidR="00681044">
          <w:rPr>
            <w:noProof/>
          </w:rPr>
          <w:fldChar w:fldCharType="begin"/>
        </w:r>
        <w:r w:rsidR="00681044">
          <w:rPr>
            <w:noProof/>
          </w:rPr>
          <w:instrText xml:space="preserve"> PAGEREF _Toc103262895 \h </w:instrText>
        </w:r>
        <w:r w:rsidR="00681044">
          <w:rPr>
            <w:noProof/>
          </w:rPr>
        </w:r>
        <w:r w:rsidR="00681044">
          <w:rPr>
            <w:noProof/>
          </w:rPr>
          <w:fldChar w:fldCharType="separate"/>
        </w:r>
        <w:r w:rsidR="00681044">
          <w:rPr>
            <w:noProof/>
          </w:rPr>
          <w:t>4</w:t>
        </w:r>
        <w:r w:rsidR="00681044">
          <w:rPr>
            <w:noProof/>
          </w:rPr>
          <w:fldChar w:fldCharType="end"/>
        </w:r>
      </w:hyperlink>
    </w:p>
    <w:p w14:paraId="406E515D" w14:textId="6BAFCAD9" w:rsidR="00681044" w:rsidRDefault="00912104">
      <w:pPr>
        <w:pStyle w:val="TOC3"/>
        <w:tabs>
          <w:tab w:val="right" w:leader="dot" w:pos="9344"/>
        </w:tabs>
        <w:rPr>
          <w:rFonts w:asciiTheme="minorHAnsi" w:eastAsiaTheme="minorEastAsia" w:hAnsiTheme="minorHAnsi" w:cstheme="minorBidi"/>
          <w:noProof/>
          <w:szCs w:val="22"/>
        </w:rPr>
      </w:pPr>
      <w:hyperlink w:anchor="_Toc103262896" w:history="1">
        <w:r w:rsidR="00681044" w:rsidRPr="00EA450C">
          <w:rPr>
            <w:rStyle w:val="affffb"/>
            <w:noProof/>
          </w:rPr>
          <w:t>5.4.2 处理模式</w:t>
        </w:r>
        <w:r w:rsidR="00681044">
          <w:rPr>
            <w:noProof/>
          </w:rPr>
          <w:tab/>
        </w:r>
        <w:r w:rsidR="00681044">
          <w:rPr>
            <w:noProof/>
          </w:rPr>
          <w:fldChar w:fldCharType="begin"/>
        </w:r>
        <w:r w:rsidR="00681044">
          <w:rPr>
            <w:noProof/>
          </w:rPr>
          <w:instrText xml:space="preserve"> PAGEREF _Toc103262896 \h </w:instrText>
        </w:r>
        <w:r w:rsidR="00681044">
          <w:rPr>
            <w:noProof/>
          </w:rPr>
        </w:r>
        <w:r w:rsidR="00681044">
          <w:rPr>
            <w:noProof/>
          </w:rPr>
          <w:fldChar w:fldCharType="separate"/>
        </w:r>
        <w:r w:rsidR="00681044">
          <w:rPr>
            <w:noProof/>
          </w:rPr>
          <w:t>4</w:t>
        </w:r>
        <w:r w:rsidR="00681044">
          <w:rPr>
            <w:noProof/>
          </w:rPr>
          <w:fldChar w:fldCharType="end"/>
        </w:r>
      </w:hyperlink>
    </w:p>
    <w:p w14:paraId="633435F3" w14:textId="6AEFB441" w:rsidR="00681044" w:rsidRDefault="00912104">
      <w:pPr>
        <w:pStyle w:val="TOC2"/>
        <w:rPr>
          <w:rFonts w:asciiTheme="minorHAnsi" w:eastAsiaTheme="minorEastAsia" w:hAnsiTheme="minorHAnsi" w:cstheme="minorBidi"/>
          <w:noProof/>
          <w:szCs w:val="22"/>
        </w:rPr>
      </w:pPr>
      <w:hyperlink w:anchor="_Toc103262897" w:history="1">
        <w:r w:rsidR="00681044" w:rsidRPr="00EA450C">
          <w:rPr>
            <w:rStyle w:val="affffb"/>
            <w:noProof/>
          </w:rPr>
          <w:t>5.5 运输</w:t>
        </w:r>
        <w:r w:rsidR="00681044">
          <w:rPr>
            <w:noProof/>
          </w:rPr>
          <w:tab/>
        </w:r>
        <w:r w:rsidR="00681044">
          <w:rPr>
            <w:noProof/>
          </w:rPr>
          <w:fldChar w:fldCharType="begin"/>
        </w:r>
        <w:r w:rsidR="00681044">
          <w:rPr>
            <w:noProof/>
          </w:rPr>
          <w:instrText xml:space="preserve"> PAGEREF _Toc103262897 \h </w:instrText>
        </w:r>
        <w:r w:rsidR="00681044">
          <w:rPr>
            <w:noProof/>
          </w:rPr>
        </w:r>
        <w:r w:rsidR="00681044">
          <w:rPr>
            <w:noProof/>
          </w:rPr>
          <w:fldChar w:fldCharType="separate"/>
        </w:r>
        <w:r w:rsidR="00681044">
          <w:rPr>
            <w:noProof/>
          </w:rPr>
          <w:t>4</w:t>
        </w:r>
        <w:r w:rsidR="00681044">
          <w:rPr>
            <w:noProof/>
          </w:rPr>
          <w:fldChar w:fldCharType="end"/>
        </w:r>
      </w:hyperlink>
    </w:p>
    <w:p w14:paraId="65068AF5" w14:textId="6FAC4E99" w:rsidR="00681044" w:rsidRDefault="00912104">
      <w:pPr>
        <w:pStyle w:val="TOC3"/>
        <w:tabs>
          <w:tab w:val="right" w:leader="dot" w:pos="9344"/>
        </w:tabs>
        <w:rPr>
          <w:rFonts w:asciiTheme="minorHAnsi" w:eastAsiaTheme="minorEastAsia" w:hAnsiTheme="minorHAnsi" w:cstheme="minorBidi"/>
          <w:noProof/>
          <w:szCs w:val="22"/>
        </w:rPr>
      </w:pPr>
      <w:hyperlink w:anchor="_Toc103262898" w:history="1">
        <w:r w:rsidR="00681044" w:rsidRPr="00EA450C">
          <w:rPr>
            <w:rStyle w:val="affffb"/>
            <w:noProof/>
          </w:rPr>
          <w:t>5.5.1 基本要求</w:t>
        </w:r>
        <w:r w:rsidR="00681044">
          <w:rPr>
            <w:noProof/>
          </w:rPr>
          <w:tab/>
        </w:r>
        <w:r w:rsidR="00681044">
          <w:rPr>
            <w:noProof/>
          </w:rPr>
          <w:fldChar w:fldCharType="begin"/>
        </w:r>
        <w:r w:rsidR="00681044">
          <w:rPr>
            <w:noProof/>
          </w:rPr>
          <w:instrText xml:space="preserve"> PAGEREF _Toc103262898 \h </w:instrText>
        </w:r>
        <w:r w:rsidR="00681044">
          <w:rPr>
            <w:noProof/>
          </w:rPr>
        </w:r>
        <w:r w:rsidR="00681044">
          <w:rPr>
            <w:noProof/>
          </w:rPr>
          <w:fldChar w:fldCharType="separate"/>
        </w:r>
        <w:r w:rsidR="00681044">
          <w:rPr>
            <w:noProof/>
          </w:rPr>
          <w:t>4</w:t>
        </w:r>
        <w:r w:rsidR="00681044">
          <w:rPr>
            <w:noProof/>
          </w:rPr>
          <w:fldChar w:fldCharType="end"/>
        </w:r>
      </w:hyperlink>
    </w:p>
    <w:p w14:paraId="470DD77C" w14:textId="1FB9D403" w:rsidR="00681044" w:rsidRDefault="00912104">
      <w:pPr>
        <w:pStyle w:val="TOC3"/>
        <w:tabs>
          <w:tab w:val="right" w:leader="dot" w:pos="9344"/>
        </w:tabs>
        <w:rPr>
          <w:rFonts w:asciiTheme="minorHAnsi" w:eastAsiaTheme="minorEastAsia" w:hAnsiTheme="minorHAnsi" w:cstheme="minorBidi"/>
          <w:noProof/>
          <w:szCs w:val="22"/>
        </w:rPr>
      </w:pPr>
      <w:hyperlink w:anchor="_Toc103262899" w:history="1">
        <w:r w:rsidR="00681044" w:rsidRPr="00EA450C">
          <w:rPr>
            <w:rStyle w:val="affffb"/>
            <w:noProof/>
          </w:rPr>
          <w:t>5.5.2 运输方式</w:t>
        </w:r>
        <w:r w:rsidR="00681044">
          <w:rPr>
            <w:noProof/>
          </w:rPr>
          <w:tab/>
        </w:r>
        <w:r w:rsidR="00681044">
          <w:rPr>
            <w:noProof/>
          </w:rPr>
          <w:fldChar w:fldCharType="begin"/>
        </w:r>
        <w:r w:rsidR="00681044">
          <w:rPr>
            <w:noProof/>
          </w:rPr>
          <w:instrText xml:space="preserve"> PAGEREF _Toc103262899 \h </w:instrText>
        </w:r>
        <w:r w:rsidR="00681044">
          <w:rPr>
            <w:noProof/>
          </w:rPr>
        </w:r>
        <w:r w:rsidR="00681044">
          <w:rPr>
            <w:noProof/>
          </w:rPr>
          <w:fldChar w:fldCharType="separate"/>
        </w:r>
        <w:r w:rsidR="00681044">
          <w:rPr>
            <w:noProof/>
          </w:rPr>
          <w:t>5</w:t>
        </w:r>
        <w:r w:rsidR="00681044">
          <w:rPr>
            <w:noProof/>
          </w:rPr>
          <w:fldChar w:fldCharType="end"/>
        </w:r>
      </w:hyperlink>
    </w:p>
    <w:p w14:paraId="79107AE6" w14:textId="0AF163D1" w:rsidR="00681044" w:rsidRDefault="00912104">
      <w:pPr>
        <w:pStyle w:val="TOC2"/>
        <w:rPr>
          <w:rFonts w:asciiTheme="minorHAnsi" w:eastAsiaTheme="minorEastAsia" w:hAnsiTheme="minorHAnsi" w:cstheme="minorBidi"/>
          <w:noProof/>
          <w:szCs w:val="22"/>
        </w:rPr>
      </w:pPr>
      <w:hyperlink w:anchor="_Toc103262900" w:history="1">
        <w:r w:rsidR="00681044" w:rsidRPr="00EA450C">
          <w:rPr>
            <w:rStyle w:val="affffb"/>
            <w:noProof/>
          </w:rPr>
          <w:t>5.6 投递</w:t>
        </w:r>
        <w:r w:rsidR="00681044">
          <w:rPr>
            <w:noProof/>
          </w:rPr>
          <w:tab/>
        </w:r>
        <w:r w:rsidR="00681044">
          <w:rPr>
            <w:noProof/>
          </w:rPr>
          <w:fldChar w:fldCharType="begin"/>
        </w:r>
        <w:r w:rsidR="00681044">
          <w:rPr>
            <w:noProof/>
          </w:rPr>
          <w:instrText xml:space="preserve"> PAGEREF _Toc103262900 \h </w:instrText>
        </w:r>
        <w:r w:rsidR="00681044">
          <w:rPr>
            <w:noProof/>
          </w:rPr>
        </w:r>
        <w:r w:rsidR="00681044">
          <w:rPr>
            <w:noProof/>
          </w:rPr>
          <w:fldChar w:fldCharType="separate"/>
        </w:r>
        <w:r w:rsidR="00681044">
          <w:rPr>
            <w:noProof/>
          </w:rPr>
          <w:t>5</w:t>
        </w:r>
        <w:r w:rsidR="00681044">
          <w:rPr>
            <w:noProof/>
          </w:rPr>
          <w:fldChar w:fldCharType="end"/>
        </w:r>
      </w:hyperlink>
    </w:p>
    <w:p w14:paraId="0847B501" w14:textId="46D2A03E" w:rsidR="00681044" w:rsidRDefault="00912104">
      <w:pPr>
        <w:pStyle w:val="TOC3"/>
        <w:tabs>
          <w:tab w:val="right" w:leader="dot" w:pos="9344"/>
        </w:tabs>
        <w:rPr>
          <w:rFonts w:asciiTheme="minorHAnsi" w:eastAsiaTheme="minorEastAsia" w:hAnsiTheme="minorHAnsi" w:cstheme="minorBidi"/>
          <w:noProof/>
          <w:szCs w:val="22"/>
        </w:rPr>
      </w:pPr>
      <w:hyperlink w:anchor="_Toc103262901" w:history="1">
        <w:r w:rsidR="00681044" w:rsidRPr="00EA450C">
          <w:rPr>
            <w:rStyle w:val="affffb"/>
            <w:noProof/>
          </w:rPr>
          <w:t>5.6.1 基本要求</w:t>
        </w:r>
        <w:r w:rsidR="00681044">
          <w:rPr>
            <w:noProof/>
          </w:rPr>
          <w:tab/>
        </w:r>
        <w:r w:rsidR="00681044">
          <w:rPr>
            <w:noProof/>
          </w:rPr>
          <w:fldChar w:fldCharType="begin"/>
        </w:r>
        <w:r w:rsidR="00681044">
          <w:rPr>
            <w:noProof/>
          </w:rPr>
          <w:instrText xml:space="preserve"> PAGEREF _Toc103262901 \h </w:instrText>
        </w:r>
        <w:r w:rsidR="00681044">
          <w:rPr>
            <w:noProof/>
          </w:rPr>
        </w:r>
        <w:r w:rsidR="00681044">
          <w:rPr>
            <w:noProof/>
          </w:rPr>
          <w:fldChar w:fldCharType="separate"/>
        </w:r>
        <w:r w:rsidR="00681044">
          <w:rPr>
            <w:noProof/>
          </w:rPr>
          <w:t>5</w:t>
        </w:r>
        <w:r w:rsidR="00681044">
          <w:rPr>
            <w:noProof/>
          </w:rPr>
          <w:fldChar w:fldCharType="end"/>
        </w:r>
      </w:hyperlink>
    </w:p>
    <w:p w14:paraId="41F7AD1F" w14:textId="3EB96C38" w:rsidR="00681044" w:rsidRDefault="00912104">
      <w:pPr>
        <w:pStyle w:val="TOC3"/>
        <w:tabs>
          <w:tab w:val="right" w:leader="dot" w:pos="9344"/>
        </w:tabs>
        <w:rPr>
          <w:rFonts w:asciiTheme="minorHAnsi" w:eastAsiaTheme="minorEastAsia" w:hAnsiTheme="minorHAnsi" w:cstheme="minorBidi"/>
          <w:noProof/>
          <w:szCs w:val="22"/>
        </w:rPr>
      </w:pPr>
      <w:hyperlink w:anchor="_Toc103262902" w:history="1">
        <w:r w:rsidR="00681044" w:rsidRPr="00EA450C">
          <w:rPr>
            <w:rStyle w:val="affffb"/>
            <w:noProof/>
          </w:rPr>
          <w:t>5.6.2 投递形式</w:t>
        </w:r>
        <w:r w:rsidR="00681044">
          <w:rPr>
            <w:noProof/>
          </w:rPr>
          <w:tab/>
        </w:r>
        <w:r w:rsidR="00681044">
          <w:rPr>
            <w:noProof/>
          </w:rPr>
          <w:fldChar w:fldCharType="begin"/>
        </w:r>
        <w:r w:rsidR="00681044">
          <w:rPr>
            <w:noProof/>
          </w:rPr>
          <w:instrText xml:space="preserve"> PAGEREF _Toc103262902 \h </w:instrText>
        </w:r>
        <w:r w:rsidR="00681044">
          <w:rPr>
            <w:noProof/>
          </w:rPr>
        </w:r>
        <w:r w:rsidR="00681044">
          <w:rPr>
            <w:noProof/>
          </w:rPr>
          <w:fldChar w:fldCharType="separate"/>
        </w:r>
        <w:r w:rsidR="00681044">
          <w:rPr>
            <w:noProof/>
          </w:rPr>
          <w:t>5</w:t>
        </w:r>
        <w:r w:rsidR="00681044">
          <w:rPr>
            <w:noProof/>
          </w:rPr>
          <w:fldChar w:fldCharType="end"/>
        </w:r>
      </w:hyperlink>
    </w:p>
    <w:p w14:paraId="55B95C39" w14:textId="412D3D9C" w:rsidR="00681044" w:rsidRDefault="00912104">
      <w:pPr>
        <w:pStyle w:val="TOC3"/>
        <w:tabs>
          <w:tab w:val="right" w:leader="dot" w:pos="9344"/>
        </w:tabs>
        <w:rPr>
          <w:rFonts w:asciiTheme="minorHAnsi" w:eastAsiaTheme="minorEastAsia" w:hAnsiTheme="minorHAnsi" w:cstheme="minorBidi"/>
          <w:noProof/>
          <w:szCs w:val="22"/>
        </w:rPr>
      </w:pPr>
      <w:hyperlink w:anchor="_Toc103262903" w:history="1">
        <w:r w:rsidR="00681044" w:rsidRPr="00EA450C">
          <w:rPr>
            <w:rStyle w:val="affffb"/>
            <w:noProof/>
          </w:rPr>
          <w:t>5.6.3 投递准备</w:t>
        </w:r>
        <w:r w:rsidR="00681044">
          <w:rPr>
            <w:noProof/>
          </w:rPr>
          <w:tab/>
        </w:r>
        <w:r w:rsidR="00681044">
          <w:rPr>
            <w:noProof/>
          </w:rPr>
          <w:fldChar w:fldCharType="begin"/>
        </w:r>
        <w:r w:rsidR="00681044">
          <w:rPr>
            <w:noProof/>
          </w:rPr>
          <w:instrText xml:space="preserve"> PAGEREF _Toc103262903 \h </w:instrText>
        </w:r>
        <w:r w:rsidR="00681044">
          <w:rPr>
            <w:noProof/>
          </w:rPr>
        </w:r>
        <w:r w:rsidR="00681044">
          <w:rPr>
            <w:noProof/>
          </w:rPr>
          <w:fldChar w:fldCharType="separate"/>
        </w:r>
        <w:r w:rsidR="00681044">
          <w:rPr>
            <w:noProof/>
          </w:rPr>
          <w:t>5</w:t>
        </w:r>
        <w:r w:rsidR="00681044">
          <w:rPr>
            <w:noProof/>
          </w:rPr>
          <w:fldChar w:fldCharType="end"/>
        </w:r>
      </w:hyperlink>
    </w:p>
    <w:p w14:paraId="4313C801" w14:textId="1BD96F7D" w:rsidR="00681044" w:rsidRDefault="00912104">
      <w:pPr>
        <w:pStyle w:val="TOC3"/>
        <w:tabs>
          <w:tab w:val="right" w:leader="dot" w:pos="9344"/>
        </w:tabs>
        <w:rPr>
          <w:rFonts w:asciiTheme="minorHAnsi" w:eastAsiaTheme="minorEastAsia" w:hAnsiTheme="minorHAnsi" w:cstheme="minorBidi"/>
          <w:noProof/>
          <w:szCs w:val="22"/>
        </w:rPr>
      </w:pPr>
      <w:hyperlink w:anchor="_Toc103262904" w:history="1">
        <w:r w:rsidR="00681044" w:rsidRPr="00EA450C">
          <w:rPr>
            <w:rStyle w:val="affffb"/>
            <w:noProof/>
          </w:rPr>
          <w:t>5.6.4 签收</w:t>
        </w:r>
        <w:r w:rsidR="00681044">
          <w:rPr>
            <w:noProof/>
          </w:rPr>
          <w:tab/>
        </w:r>
        <w:r w:rsidR="00681044">
          <w:rPr>
            <w:noProof/>
          </w:rPr>
          <w:fldChar w:fldCharType="begin"/>
        </w:r>
        <w:r w:rsidR="00681044">
          <w:rPr>
            <w:noProof/>
          </w:rPr>
          <w:instrText xml:space="preserve"> PAGEREF _Toc103262904 \h </w:instrText>
        </w:r>
        <w:r w:rsidR="00681044">
          <w:rPr>
            <w:noProof/>
          </w:rPr>
        </w:r>
        <w:r w:rsidR="00681044">
          <w:rPr>
            <w:noProof/>
          </w:rPr>
          <w:fldChar w:fldCharType="separate"/>
        </w:r>
        <w:r w:rsidR="00681044">
          <w:rPr>
            <w:noProof/>
          </w:rPr>
          <w:t>5</w:t>
        </w:r>
        <w:r w:rsidR="00681044">
          <w:rPr>
            <w:noProof/>
          </w:rPr>
          <w:fldChar w:fldCharType="end"/>
        </w:r>
      </w:hyperlink>
    </w:p>
    <w:p w14:paraId="68ECAB46" w14:textId="4E385BF2" w:rsidR="00681044" w:rsidRDefault="00912104">
      <w:pPr>
        <w:pStyle w:val="TOC3"/>
        <w:tabs>
          <w:tab w:val="right" w:leader="dot" w:pos="9344"/>
        </w:tabs>
        <w:rPr>
          <w:rFonts w:asciiTheme="minorHAnsi" w:eastAsiaTheme="minorEastAsia" w:hAnsiTheme="minorHAnsi" w:cstheme="minorBidi"/>
          <w:noProof/>
          <w:szCs w:val="22"/>
        </w:rPr>
      </w:pPr>
      <w:hyperlink w:anchor="_Toc103262905" w:history="1">
        <w:r w:rsidR="00681044" w:rsidRPr="00EA450C">
          <w:rPr>
            <w:rStyle w:val="affffb"/>
            <w:noProof/>
          </w:rPr>
          <w:t>5.6.4.1 本人签收</w:t>
        </w:r>
        <w:r w:rsidR="00681044">
          <w:rPr>
            <w:noProof/>
          </w:rPr>
          <w:tab/>
        </w:r>
        <w:r w:rsidR="00681044">
          <w:rPr>
            <w:noProof/>
          </w:rPr>
          <w:fldChar w:fldCharType="begin"/>
        </w:r>
        <w:r w:rsidR="00681044">
          <w:rPr>
            <w:noProof/>
          </w:rPr>
          <w:instrText xml:space="preserve"> PAGEREF _Toc103262905 \h </w:instrText>
        </w:r>
        <w:r w:rsidR="00681044">
          <w:rPr>
            <w:noProof/>
          </w:rPr>
        </w:r>
        <w:r w:rsidR="00681044">
          <w:rPr>
            <w:noProof/>
          </w:rPr>
          <w:fldChar w:fldCharType="separate"/>
        </w:r>
        <w:r w:rsidR="00681044">
          <w:rPr>
            <w:noProof/>
          </w:rPr>
          <w:t>5</w:t>
        </w:r>
        <w:r w:rsidR="00681044">
          <w:rPr>
            <w:noProof/>
          </w:rPr>
          <w:fldChar w:fldCharType="end"/>
        </w:r>
      </w:hyperlink>
    </w:p>
    <w:p w14:paraId="5A737F42" w14:textId="5837EA43" w:rsidR="00681044" w:rsidRDefault="00912104">
      <w:pPr>
        <w:pStyle w:val="TOC3"/>
        <w:tabs>
          <w:tab w:val="right" w:leader="dot" w:pos="9344"/>
        </w:tabs>
        <w:rPr>
          <w:rFonts w:asciiTheme="minorHAnsi" w:eastAsiaTheme="minorEastAsia" w:hAnsiTheme="minorHAnsi" w:cstheme="minorBidi"/>
          <w:noProof/>
          <w:szCs w:val="22"/>
        </w:rPr>
      </w:pPr>
      <w:hyperlink w:anchor="_Toc103262906" w:history="1">
        <w:r w:rsidR="00681044" w:rsidRPr="00EA450C">
          <w:rPr>
            <w:rStyle w:val="affffb"/>
            <w:noProof/>
          </w:rPr>
          <w:t>5.6.4.2 代收</w:t>
        </w:r>
        <w:r w:rsidR="00681044">
          <w:rPr>
            <w:noProof/>
          </w:rPr>
          <w:tab/>
        </w:r>
        <w:r w:rsidR="00681044">
          <w:rPr>
            <w:noProof/>
          </w:rPr>
          <w:fldChar w:fldCharType="begin"/>
        </w:r>
        <w:r w:rsidR="00681044">
          <w:rPr>
            <w:noProof/>
          </w:rPr>
          <w:instrText xml:space="preserve"> PAGEREF _Toc103262906 \h </w:instrText>
        </w:r>
        <w:r w:rsidR="00681044">
          <w:rPr>
            <w:noProof/>
          </w:rPr>
        </w:r>
        <w:r w:rsidR="00681044">
          <w:rPr>
            <w:noProof/>
          </w:rPr>
          <w:fldChar w:fldCharType="separate"/>
        </w:r>
        <w:r w:rsidR="00681044">
          <w:rPr>
            <w:noProof/>
          </w:rPr>
          <w:t>5</w:t>
        </w:r>
        <w:r w:rsidR="00681044">
          <w:rPr>
            <w:noProof/>
          </w:rPr>
          <w:fldChar w:fldCharType="end"/>
        </w:r>
      </w:hyperlink>
    </w:p>
    <w:p w14:paraId="1BE5F739" w14:textId="0807EA18" w:rsidR="00681044" w:rsidRDefault="00912104">
      <w:pPr>
        <w:pStyle w:val="TOC3"/>
        <w:tabs>
          <w:tab w:val="right" w:leader="dot" w:pos="9344"/>
        </w:tabs>
        <w:rPr>
          <w:rFonts w:asciiTheme="minorHAnsi" w:eastAsiaTheme="minorEastAsia" w:hAnsiTheme="minorHAnsi" w:cstheme="minorBidi"/>
          <w:noProof/>
          <w:szCs w:val="22"/>
        </w:rPr>
      </w:pPr>
      <w:hyperlink w:anchor="_Toc103262907" w:history="1">
        <w:r w:rsidR="00681044" w:rsidRPr="00EA450C">
          <w:rPr>
            <w:rStyle w:val="affffb"/>
            <w:noProof/>
          </w:rPr>
          <w:t>5.6.4.3 用户自取</w:t>
        </w:r>
        <w:r w:rsidR="00681044">
          <w:rPr>
            <w:noProof/>
          </w:rPr>
          <w:tab/>
        </w:r>
        <w:r w:rsidR="00681044">
          <w:rPr>
            <w:noProof/>
          </w:rPr>
          <w:fldChar w:fldCharType="begin"/>
        </w:r>
        <w:r w:rsidR="00681044">
          <w:rPr>
            <w:noProof/>
          </w:rPr>
          <w:instrText xml:space="preserve"> PAGEREF _Toc103262907 \h </w:instrText>
        </w:r>
        <w:r w:rsidR="00681044">
          <w:rPr>
            <w:noProof/>
          </w:rPr>
        </w:r>
        <w:r w:rsidR="00681044">
          <w:rPr>
            <w:noProof/>
          </w:rPr>
          <w:fldChar w:fldCharType="separate"/>
        </w:r>
        <w:r w:rsidR="00681044">
          <w:rPr>
            <w:noProof/>
          </w:rPr>
          <w:t>5</w:t>
        </w:r>
        <w:r w:rsidR="00681044">
          <w:rPr>
            <w:noProof/>
          </w:rPr>
          <w:fldChar w:fldCharType="end"/>
        </w:r>
      </w:hyperlink>
    </w:p>
    <w:p w14:paraId="6049FCED" w14:textId="54E5602E" w:rsidR="00681044" w:rsidRDefault="00912104">
      <w:pPr>
        <w:pStyle w:val="TOC3"/>
        <w:tabs>
          <w:tab w:val="right" w:leader="dot" w:pos="9344"/>
        </w:tabs>
        <w:rPr>
          <w:rFonts w:asciiTheme="minorHAnsi" w:eastAsiaTheme="minorEastAsia" w:hAnsiTheme="minorHAnsi" w:cstheme="minorBidi"/>
          <w:noProof/>
          <w:szCs w:val="22"/>
        </w:rPr>
      </w:pPr>
      <w:hyperlink w:anchor="_Toc103262908" w:history="1">
        <w:r w:rsidR="00681044" w:rsidRPr="00EA450C">
          <w:rPr>
            <w:rStyle w:val="affffb"/>
            <w:noProof/>
          </w:rPr>
          <w:t>5.6.5 与用户协商</w:t>
        </w:r>
        <w:r w:rsidR="00681044">
          <w:rPr>
            <w:noProof/>
          </w:rPr>
          <w:tab/>
        </w:r>
        <w:r w:rsidR="00681044">
          <w:rPr>
            <w:noProof/>
          </w:rPr>
          <w:fldChar w:fldCharType="begin"/>
        </w:r>
        <w:r w:rsidR="00681044">
          <w:rPr>
            <w:noProof/>
          </w:rPr>
          <w:instrText xml:space="preserve"> PAGEREF _Toc103262908 \h </w:instrText>
        </w:r>
        <w:r w:rsidR="00681044">
          <w:rPr>
            <w:noProof/>
          </w:rPr>
        </w:r>
        <w:r w:rsidR="00681044">
          <w:rPr>
            <w:noProof/>
          </w:rPr>
          <w:fldChar w:fldCharType="separate"/>
        </w:r>
        <w:r w:rsidR="00681044">
          <w:rPr>
            <w:noProof/>
          </w:rPr>
          <w:t>5</w:t>
        </w:r>
        <w:r w:rsidR="00681044">
          <w:rPr>
            <w:noProof/>
          </w:rPr>
          <w:fldChar w:fldCharType="end"/>
        </w:r>
      </w:hyperlink>
    </w:p>
    <w:p w14:paraId="11790B48" w14:textId="1996AFDE" w:rsidR="00681044" w:rsidRDefault="00912104">
      <w:pPr>
        <w:pStyle w:val="TOC3"/>
        <w:tabs>
          <w:tab w:val="right" w:leader="dot" w:pos="9344"/>
        </w:tabs>
        <w:rPr>
          <w:rFonts w:asciiTheme="minorHAnsi" w:eastAsiaTheme="minorEastAsia" w:hAnsiTheme="minorHAnsi" w:cstheme="minorBidi"/>
          <w:noProof/>
          <w:szCs w:val="22"/>
        </w:rPr>
      </w:pPr>
      <w:hyperlink w:anchor="_Toc103262909" w:history="1">
        <w:r w:rsidR="00681044" w:rsidRPr="00EA450C">
          <w:rPr>
            <w:rStyle w:val="affffb"/>
            <w:noProof/>
          </w:rPr>
          <w:t>5.6.6 无法投递快件</w:t>
        </w:r>
        <w:r w:rsidR="00681044">
          <w:rPr>
            <w:noProof/>
          </w:rPr>
          <w:tab/>
        </w:r>
        <w:r w:rsidR="00681044">
          <w:rPr>
            <w:noProof/>
          </w:rPr>
          <w:fldChar w:fldCharType="begin"/>
        </w:r>
        <w:r w:rsidR="00681044">
          <w:rPr>
            <w:noProof/>
          </w:rPr>
          <w:instrText xml:space="preserve"> PAGEREF _Toc103262909 \h </w:instrText>
        </w:r>
        <w:r w:rsidR="00681044">
          <w:rPr>
            <w:noProof/>
          </w:rPr>
        </w:r>
        <w:r w:rsidR="00681044">
          <w:rPr>
            <w:noProof/>
          </w:rPr>
          <w:fldChar w:fldCharType="separate"/>
        </w:r>
        <w:r w:rsidR="00681044">
          <w:rPr>
            <w:noProof/>
          </w:rPr>
          <w:t>5</w:t>
        </w:r>
        <w:r w:rsidR="00681044">
          <w:rPr>
            <w:noProof/>
          </w:rPr>
          <w:fldChar w:fldCharType="end"/>
        </w:r>
      </w:hyperlink>
    </w:p>
    <w:p w14:paraId="6BB2944F" w14:textId="6AF11690" w:rsidR="00681044" w:rsidRDefault="00912104">
      <w:pPr>
        <w:pStyle w:val="TOC3"/>
        <w:tabs>
          <w:tab w:val="right" w:leader="dot" w:pos="9344"/>
        </w:tabs>
        <w:rPr>
          <w:rFonts w:asciiTheme="minorHAnsi" w:eastAsiaTheme="minorEastAsia" w:hAnsiTheme="minorHAnsi" w:cstheme="minorBidi"/>
          <w:noProof/>
          <w:szCs w:val="22"/>
        </w:rPr>
      </w:pPr>
      <w:hyperlink w:anchor="_Toc103262910" w:history="1">
        <w:r w:rsidR="00681044" w:rsidRPr="00EA450C">
          <w:rPr>
            <w:rStyle w:val="affffb"/>
            <w:noProof/>
          </w:rPr>
          <w:t>5.6.7 无着快件</w:t>
        </w:r>
        <w:r w:rsidR="00681044">
          <w:rPr>
            <w:noProof/>
          </w:rPr>
          <w:tab/>
        </w:r>
        <w:r w:rsidR="00681044">
          <w:rPr>
            <w:noProof/>
          </w:rPr>
          <w:fldChar w:fldCharType="begin"/>
        </w:r>
        <w:r w:rsidR="00681044">
          <w:rPr>
            <w:noProof/>
          </w:rPr>
          <w:instrText xml:space="preserve"> PAGEREF _Toc103262910 \h </w:instrText>
        </w:r>
        <w:r w:rsidR="00681044">
          <w:rPr>
            <w:noProof/>
          </w:rPr>
        </w:r>
        <w:r w:rsidR="00681044">
          <w:rPr>
            <w:noProof/>
          </w:rPr>
          <w:fldChar w:fldCharType="separate"/>
        </w:r>
        <w:r w:rsidR="00681044">
          <w:rPr>
            <w:noProof/>
          </w:rPr>
          <w:t>5</w:t>
        </w:r>
        <w:r w:rsidR="00681044">
          <w:rPr>
            <w:noProof/>
          </w:rPr>
          <w:fldChar w:fldCharType="end"/>
        </w:r>
      </w:hyperlink>
    </w:p>
    <w:p w14:paraId="3CF07BA8" w14:textId="40A0F634" w:rsidR="00681044" w:rsidRDefault="00912104">
      <w:pPr>
        <w:pStyle w:val="TOC2"/>
        <w:rPr>
          <w:rFonts w:asciiTheme="minorHAnsi" w:eastAsiaTheme="minorEastAsia" w:hAnsiTheme="minorHAnsi" w:cstheme="minorBidi"/>
          <w:noProof/>
          <w:szCs w:val="22"/>
        </w:rPr>
      </w:pPr>
      <w:hyperlink w:anchor="_Toc103262911" w:history="1">
        <w:r w:rsidR="00681044" w:rsidRPr="00EA450C">
          <w:rPr>
            <w:rStyle w:val="affffb"/>
            <w:noProof/>
          </w:rPr>
          <w:t>5.7 售后</w:t>
        </w:r>
        <w:r w:rsidR="00681044">
          <w:rPr>
            <w:noProof/>
          </w:rPr>
          <w:tab/>
        </w:r>
        <w:r w:rsidR="00681044">
          <w:rPr>
            <w:noProof/>
          </w:rPr>
          <w:fldChar w:fldCharType="begin"/>
        </w:r>
        <w:r w:rsidR="00681044">
          <w:rPr>
            <w:noProof/>
          </w:rPr>
          <w:instrText xml:space="preserve"> PAGEREF _Toc103262911 \h </w:instrText>
        </w:r>
        <w:r w:rsidR="00681044">
          <w:rPr>
            <w:noProof/>
          </w:rPr>
        </w:r>
        <w:r w:rsidR="00681044">
          <w:rPr>
            <w:noProof/>
          </w:rPr>
          <w:fldChar w:fldCharType="separate"/>
        </w:r>
        <w:r w:rsidR="00681044">
          <w:rPr>
            <w:noProof/>
          </w:rPr>
          <w:t>6</w:t>
        </w:r>
        <w:r w:rsidR="00681044">
          <w:rPr>
            <w:noProof/>
          </w:rPr>
          <w:fldChar w:fldCharType="end"/>
        </w:r>
      </w:hyperlink>
    </w:p>
    <w:p w14:paraId="70C4B7AA" w14:textId="7D46F27D" w:rsidR="00681044" w:rsidRDefault="00912104">
      <w:pPr>
        <w:pStyle w:val="TOC3"/>
        <w:tabs>
          <w:tab w:val="right" w:leader="dot" w:pos="9344"/>
        </w:tabs>
        <w:rPr>
          <w:rFonts w:asciiTheme="minorHAnsi" w:eastAsiaTheme="minorEastAsia" w:hAnsiTheme="minorHAnsi" w:cstheme="minorBidi"/>
          <w:noProof/>
          <w:szCs w:val="22"/>
        </w:rPr>
      </w:pPr>
      <w:hyperlink w:anchor="_Toc103262912" w:history="1">
        <w:r w:rsidR="00681044" w:rsidRPr="00EA450C">
          <w:rPr>
            <w:rStyle w:val="affffb"/>
            <w:noProof/>
          </w:rPr>
          <w:t>5.7.1 客服</w:t>
        </w:r>
        <w:r w:rsidR="00681044">
          <w:rPr>
            <w:noProof/>
          </w:rPr>
          <w:tab/>
        </w:r>
        <w:r w:rsidR="00681044">
          <w:rPr>
            <w:noProof/>
          </w:rPr>
          <w:fldChar w:fldCharType="begin"/>
        </w:r>
        <w:r w:rsidR="00681044">
          <w:rPr>
            <w:noProof/>
          </w:rPr>
          <w:instrText xml:space="preserve"> PAGEREF _Toc103262912 \h </w:instrText>
        </w:r>
        <w:r w:rsidR="00681044">
          <w:rPr>
            <w:noProof/>
          </w:rPr>
        </w:r>
        <w:r w:rsidR="00681044">
          <w:rPr>
            <w:noProof/>
          </w:rPr>
          <w:fldChar w:fldCharType="separate"/>
        </w:r>
        <w:r w:rsidR="00681044">
          <w:rPr>
            <w:noProof/>
          </w:rPr>
          <w:t>6</w:t>
        </w:r>
        <w:r w:rsidR="00681044">
          <w:rPr>
            <w:noProof/>
          </w:rPr>
          <w:fldChar w:fldCharType="end"/>
        </w:r>
      </w:hyperlink>
    </w:p>
    <w:p w14:paraId="45C6FA94" w14:textId="5E643C25" w:rsidR="00681044" w:rsidRDefault="00912104">
      <w:pPr>
        <w:pStyle w:val="TOC3"/>
        <w:tabs>
          <w:tab w:val="right" w:leader="dot" w:pos="9344"/>
        </w:tabs>
        <w:rPr>
          <w:rFonts w:asciiTheme="minorHAnsi" w:eastAsiaTheme="minorEastAsia" w:hAnsiTheme="minorHAnsi" w:cstheme="minorBidi"/>
          <w:noProof/>
          <w:szCs w:val="22"/>
        </w:rPr>
      </w:pPr>
      <w:hyperlink w:anchor="_Toc103262913" w:history="1">
        <w:r w:rsidR="00681044" w:rsidRPr="00EA450C">
          <w:rPr>
            <w:rStyle w:val="affffb"/>
            <w:noProof/>
          </w:rPr>
          <w:t>5.7.2 投诉</w:t>
        </w:r>
        <w:r w:rsidR="00681044">
          <w:rPr>
            <w:noProof/>
          </w:rPr>
          <w:tab/>
        </w:r>
        <w:r w:rsidR="00681044">
          <w:rPr>
            <w:noProof/>
          </w:rPr>
          <w:fldChar w:fldCharType="begin"/>
        </w:r>
        <w:r w:rsidR="00681044">
          <w:rPr>
            <w:noProof/>
          </w:rPr>
          <w:instrText xml:space="preserve"> PAGEREF _Toc103262913 \h </w:instrText>
        </w:r>
        <w:r w:rsidR="00681044">
          <w:rPr>
            <w:noProof/>
          </w:rPr>
        </w:r>
        <w:r w:rsidR="00681044">
          <w:rPr>
            <w:noProof/>
          </w:rPr>
          <w:fldChar w:fldCharType="separate"/>
        </w:r>
        <w:r w:rsidR="00681044">
          <w:rPr>
            <w:noProof/>
          </w:rPr>
          <w:t>6</w:t>
        </w:r>
        <w:r w:rsidR="00681044">
          <w:rPr>
            <w:noProof/>
          </w:rPr>
          <w:fldChar w:fldCharType="end"/>
        </w:r>
      </w:hyperlink>
    </w:p>
    <w:p w14:paraId="7D87E97C" w14:textId="346F4666" w:rsidR="00681044" w:rsidRDefault="00912104">
      <w:pPr>
        <w:pStyle w:val="TOC3"/>
        <w:tabs>
          <w:tab w:val="right" w:leader="dot" w:pos="9344"/>
        </w:tabs>
        <w:rPr>
          <w:rFonts w:asciiTheme="minorHAnsi" w:eastAsiaTheme="minorEastAsia" w:hAnsiTheme="minorHAnsi" w:cstheme="minorBidi"/>
          <w:noProof/>
          <w:szCs w:val="22"/>
        </w:rPr>
      </w:pPr>
      <w:hyperlink w:anchor="_Toc103262914" w:history="1">
        <w:r w:rsidR="00681044" w:rsidRPr="00EA450C">
          <w:rPr>
            <w:rStyle w:val="affffb"/>
            <w:noProof/>
          </w:rPr>
          <w:t>5.7.3 赔偿</w:t>
        </w:r>
        <w:r w:rsidR="00681044">
          <w:rPr>
            <w:noProof/>
          </w:rPr>
          <w:tab/>
        </w:r>
        <w:r w:rsidR="00681044">
          <w:rPr>
            <w:noProof/>
          </w:rPr>
          <w:fldChar w:fldCharType="begin"/>
        </w:r>
        <w:r w:rsidR="00681044">
          <w:rPr>
            <w:noProof/>
          </w:rPr>
          <w:instrText xml:space="preserve"> PAGEREF _Toc103262914 \h </w:instrText>
        </w:r>
        <w:r w:rsidR="00681044">
          <w:rPr>
            <w:noProof/>
          </w:rPr>
        </w:r>
        <w:r w:rsidR="00681044">
          <w:rPr>
            <w:noProof/>
          </w:rPr>
          <w:fldChar w:fldCharType="separate"/>
        </w:r>
        <w:r w:rsidR="00681044">
          <w:rPr>
            <w:noProof/>
          </w:rPr>
          <w:t>6</w:t>
        </w:r>
        <w:r w:rsidR="00681044">
          <w:rPr>
            <w:noProof/>
          </w:rPr>
          <w:fldChar w:fldCharType="end"/>
        </w:r>
      </w:hyperlink>
    </w:p>
    <w:p w14:paraId="62154590" w14:textId="3F007660" w:rsidR="00681044" w:rsidRDefault="00912104">
      <w:pPr>
        <w:pStyle w:val="TOC1"/>
        <w:tabs>
          <w:tab w:val="right" w:leader="dot" w:pos="9344"/>
        </w:tabs>
        <w:rPr>
          <w:rFonts w:asciiTheme="minorHAnsi" w:eastAsiaTheme="minorEastAsia" w:hAnsiTheme="minorHAnsi" w:cstheme="minorBidi"/>
          <w:noProof/>
          <w:szCs w:val="22"/>
        </w:rPr>
      </w:pPr>
      <w:hyperlink w:anchor="_Toc103262915" w:history="1">
        <w:r w:rsidR="00681044" w:rsidRPr="00EA450C">
          <w:rPr>
            <w:rStyle w:val="affffb"/>
            <w:noProof/>
          </w:rPr>
          <w:t>6 服务保障</w:t>
        </w:r>
        <w:r w:rsidR="00681044">
          <w:rPr>
            <w:noProof/>
          </w:rPr>
          <w:tab/>
        </w:r>
        <w:r w:rsidR="00681044">
          <w:rPr>
            <w:noProof/>
          </w:rPr>
          <w:fldChar w:fldCharType="begin"/>
        </w:r>
        <w:r w:rsidR="00681044">
          <w:rPr>
            <w:noProof/>
          </w:rPr>
          <w:instrText xml:space="preserve"> PAGEREF _Toc103262915 \h </w:instrText>
        </w:r>
        <w:r w:rsidR="00681044">
          <w:rPr>
            <w:noProof/>
          </w:rPr>
        </w:r>
        <w:r w:rsidR="00681044">
          <w:rPr>
            <w:noProof/>
          </w:rPr>
          <w:fldChar w:fldCharType="separate"/>
        </w:r>
        <w:r w:rsidR="00681044">
          <w:rPr>
            <w:noProof/>
          </w:rPr>
          <w:t>6</w:t>
        </w:r>
        <w:r w:rsidR="00681044">
          <w:rPr>
            <w:noProof/>
          </w:rPr>
          <w:fldChar w:fldCharType="end"/>
        </w:r>
      </w:hyperlink>
    </w:p>
    <w:p w14:paraId="651A878B" w14:textId="78A9D68A" w:rsidR="00681044" w:rsidRDefault="00912104">
      <w:pPr>
        <w:pStyle w:val="TOC2"/>
        <w:rPr>
          <w:rFonts w:asciiTheme="minorHAnsi" w:eastAsiaTheme="minorEastAsia" w:hAnsiTheme="minorHAnsi" w:cstheme="minorBidi"/>
          <w:noProof/>
          <w:szCs w:val="22"/>
        </w:rPr>
      </w:pPr>
      <w:hyperlink w:anchor="_Toc103262916" w:history="1">
        <w:r w:rsidR="00681044" w:rsidRPr="00EA450C">
          <w:rPr>
            <w:rStyle w:val="affffb"/>
            <w:noProof/>
          </w:rPr>
          <w:t>6.1 管理</w:t>
        </w:r>
        <w:r w:rsidR="00681044">
          <w:rPr>
            <w:noProof/>
          </w:rPr>
          <w:tab/>
        </w:r>
        <w:r w:rsidR="00681044">
          <w:rPr>
            <w:noProof/>
          </w:rPr>
          <w:fldChar w:fldCharType="begin"/>
        </w:r>
        <w:r w:rsidR="00681044">
          <w:rPr>
            <w:noProof/>
          </w:rPr>
          <w:instrText xml:space="preserve"> PAGEREF _Toc103262916 \h </w:instrText>
        </w:r>
        <w:r w:rsidR="00681044">
          <w:rPr>
            <w:noProof/>
          </w:rPr>
        </w:r>
        <w:r w:rsidR="00681044">
          <w:rPr>
            <w:noProof/>
          </w:rPr>
          <w:fldChar w:fldCharType="separate"/>
        </w:r>
        <w:r w:rsidR="00681044">
          <w:rPr>
            <w:noProof/>
          </w:rPr>
          <w:t>6</w:t>
        </w:r>
        <w:r w:rsidR="00681044">
          <w:rPr>
            <w:noProof/>
          </w:rPr>
          <w:fldChar w:fldCharType="end"/>
        </w:r>
      </w:hyperlink>
    </w:p>
    <w:p w14:paraId="45CEBE5B" w14:textId="3A4FF657" w:rsidR="00681044" w:rsidRDefault="00912104">
      <w:pPr>
        <w:pStyle w:val="TOC2"/>
        <w:rPr>
          <w:rFonts w:asciiTheme="minorHAnsi" w:eastAsiaTheme="minorEastAsia" w:hAnsiTheme="minorHAnsi" w:cstheme="minorBidi"/>
          <w:noProof/>
          <w:szCs w:val="22"/>
        </w:rPr>
      </w:pPr>
      <w:hyperlink w:anchor="_Toc103262917" w:history="1">
        <w:r w:rsidR="00681044" w:rsidRPr="00EA450C">
          <w:rPr>
            <w:rStyle w:val="affffb"/>
            <w:noProof/>
          </w:rPr>
          <w:t>6.2 人员</w:t>
        </w:r>
        <w:r w:rsidR="00681044">
          <w:rPr>
            <w:noProof/>
          </w:rPr>
          <w:tab/>
        </w:r>
        <w:r w:rsidR="00681044">
          <w:rPr>
            <w:noProof/>
          </w:rPr>
          <w:fldChar w:fldCharType="begin"/>
        </w:r>
        <w:r w:rsidR="00681044">
          <w:rPr>
            <w:noProof/>
          </w:rPr>
          <w:instrText xml:space="preserve"> PAGEREF _Toc103262917 \h </w:instrText>
        </w:r>
        <w:r w:rsidR="00681044">
          <w:rPr>
            <w:noProof/>
          </w:rPr>
        </w:r>
        <w:r w:rsidR="00681044">
          <w:rPr>
            <w:noProof/>
          </w:rPr>
          <w:fldChar w:fldCharType="separate"/>
        </w:r>
        <w:r w:rsidR="00681044">
          <w:rPr>
            <w:noProof/>
          </w:rPr>
          <w:t>6</w:t>
        </w:r>
        <w:r w:rsidR="00681044">
          <w:rPr>
            <w:noProof/>
          </w:rPr>
          <w:fldChar w:fldCharType="end"/>
        </w:r>
      </w:hyperlink>
    </w:p>
    <w:p w14:paraId="27698140" w14:textId="22BCFB7F" w:rsidR="00681044" w:rsidRDefault="00912104">
      <w:pPr>
        <w:pStyle w:val="TOC2"/>
        <w:rPr>
          <w:rFonts w:asciiTheme="minorHAnsi" w:eastAsiaTheme="minorEastAsia" w:hAnsiTheme="minorHAnsi" w:cstheme="minorBidi"/>
          <w:noProof/>
          <w:szCs w:val="22"/>
        </w:rPr>
      </w:pPr>
      <w:hyperlink w:anchor="_Toc103262918" w:history="1">
        <w:r w:rsidR="00681044" w:rsidRPr="00EA450C">
          <w:rPr>
            <w:rStyle w:val="affffb"/>
            <w:noProof/>
          </w:rPr>
          <w:t>6.3 设施设备</w:t>
        </w:r>
        <w:r w:rsidR="00681044">
          <w:rPr>
            <w:noProof/>
          </w:rPr>
          <w:tab/>
        </w:r>
        <w:r w:rsidR="00681044">
          <w:rPr>
            <w:noProof/>
          </w:rPr>
          <w:fldChar w:fldCharType="begin"/>
        </w:r>
        <w:r w:rsidR="00681044">
          <w:rPr>
            <w:noProof/>
          </w:rPr>
          <w:instrText xml:space="preserve"> PAGEREF _Toc103262918 \h </w:instrText>
        </w:r>
        <w:r w:rsidR="00681044">
          <w:rPr>
            <w:noProof/>
          </w:rPr>
        </w:r>
        <w:r w:rsidR="00681044">
          <w:rPr>
            <w:noProof/>
          </w:rPr>
          <w:fldChar w:fldCharType="separate"/>
        </w:r>
        <w:r w:rsidR="00681044">
          <w:rPr>
            <w:noProof/>
          </w:rPr>
          <w:t>6</w:t>
        </w:r>
        <w:r w:rsidR="00681044">
          <w:rPr>
            <w:noProof/>
          </w:rPr>
          <w:fldChar w:fldCharType="end"/>
        </w:r>
      </w:hyperlink>
    </w:p>
    <w:p w14:paraId="15904613" w14:textId="545B085B" w:rsidR="00681044" w:rsidRDefault="00912104">
      <w:pPr>
        <w:pStyle w:val="TOC2"/>
        <w:rPr>
          <w:rFonts w:asciiTheme="minorHAnsi" w:eastAsiaTheme="minorEastAsia" w:hAnsiTheme="minorHAnsi" w:cstheme="minorBidi"/>
          <w:noProof/>
          <w:szCs w:val="22"/>
        </w:rPr>
      </w:pPr>
      <w:hyperlink w:anchor="_Toc103262919" w:history="1">
        <w:r w:rsidR="00681044" w:rsidRPr="00EA450C">
          <w:rPr>
            <w:rStyle w:val="affffb"/>
            <w:noProof/>
          </w:rPr>
          <w:t>6.4 信息</w:t>
        </w:r>
        <w:r w:rsidR="00681044">
          <w:rPr>
            <w:noProof/>
          </w:rPr>
          <w:tab/>
        </w:r>
        <w:r w:rsidR="00681044">
          <w:rPr>
            <w:noProof/>
          </w:rPr>
          <w:fldChar w:fldCharType="begin"/>
        </w:r>
        <w:r w:rsidR="00681044">
          <w:rPr>
            <w:noProof/>
          </w:rPr>
          <w:instrText xml:space="preserve"> PAGEREF _Toc103262919 \h </w:instrText>
        </w:r>
        <w:r w:rsidR="00681044">
          <w:rPr>
            <w:noProof/>
          </w:rPr>
        </w:r>
        <w:r w:rsidR="00681044">
          <w:rPr>
            <w:noProof/>
          </w:rPr>
          <w:fldChar w:fldCharType="separate"/>
        </w:r>
        <w:r w:rsidR="00681044">
          <w:rPr>
            <w:noProof/>
          </w:rPr>
          <w:t>6</w:t>
        </w:r>
        <w:r w:rsidR="00681044">
          <w:rPr>
            <w:noProof/>
          </w:rPr>
          <w:fldChar w:fldCharType="end"/>
        </w:r>
      </w:hyperlink>
    </w:p>
    <w:p w14:paraId="5ADD07DD" w14:textId="25239235" w:rsidR="00681044" w:rsidRDefault="00912104">
      <w:pPr>
        <w:pStyle w:val="TOC1"/>
        <w:tabs>
          <w:tab w:val="right" w:leader="dot" w:pos="9344"/>
        </w:tabs>
        <w:rPr>
          <w:rFonts w:asciiTheme="minorHAnsi" w:eastAsiaTheme="minorEastAsia" w:hAnsiTheme="minorHAnsi" w:cstheme="minorBidi"/>
          <w:noProof/>
          <w:szCs w:val="22"/>
        </w:rPr>
      </w:pPr>
      <w:hyperlink w:anchor="_Toc103262920" w:history="1">
        <w:r w:rsidR="00681044" w:rsidRPr="00EA450C">
          <w:rPr>
            <w:rStyle w:val="affffb"/>
            <w:noProof/>
            <w:spacing w:val="100"/>
          </w:rPr>
          <w:t>附录A</w:t>
        </w:r>
        <w:r w:rsidR="00681044" w:rsidRPr="00EA450C">
          <w:rPr>
            <w:rStyle w:val="affffb"/>
            <w:noProof/>
          </w:rPr>
          <w:t xml:space="preserve"> （资料性） 常见品种水果寄递的适宜温度、湿度和贮藏寿命</w:t>
        </w:r>
        <w:r w:rsidR="00681044">
          <w:rPr>
            <w:noProof/>
          </w:rPr>
          <w:tab/>
        </w:r>
        <w:r w:rsidR="00681044">
          <w:rPr>
            <w:noProof/>
          </w:rPr>
          <w:fldChar w:fldCharType="begin"/>
        </w:r>
        <w:r w:rsidR="00681044">
          <w:rPr>
            <w:noProof/>
          </w:rPr>
          <w:instrText xml:space="preserve"> PAGEREF _Toc103262920 \h </w:instrText>
        </w:r>
        <w:r w:rsidR="00681044">
          <w:rPr>
            <w:noProof/>
          </w:rPr>
        </w:r>
        <w:r w:rsidR="00681044">
          <w:rPr>
            <w:noProof/>
          </w:rPr>
          <w:fldChar w:fldCharType="separate"/>
        </w:r>
        <w:r w:rsidR="00681044">
          <w:rPr>
            <w:noProof/>
          </w:rPr>
          <w:t>7</w:t>
        </w:r>
        <w:r w:rsidR="00681044">
          <w:rPr>
            <w:noProof/>
          </w:rPr>
          <w:fldChar w:fldCharType="end"/>
        </w:r>
      </w:hyperlink>
    </w:p>
    <w:p w14:paraId="68B01D04" w14:textId="6C8395A1" w:rsidR="00847706" w:rsidRDefault="000309A4">
      <w:pPr>
        <w:pStyle w:val="affffffa"/>
        <w:spacing w:after="360"/>
        <w:sectPr w:rsidR="00847706">
          <w:headerReference w:type="even" r:id="rId17"/>
          <w:headerReference w:type="default" r:id="rId18"/>
          <w:footerReference w:type="default" r:id="rId19"/>
          <w:pgSz w:w="11906" w:h="16838"/>
          <w:pgMar w:top="1928" w:right="1134" w:bottom="1134" w:left="1134" w:header="1418" w:footer="1134" w:gutter="284"/>
          <w:pgNumType w:fmt="upperRoman" w:start="1"/>
          <w:cols w:space="425"/>
          <w:formProt w:val="0"/>
          <w:docGrid w:linePitch="312"/>
        </w:sectPr>
      </w:pPr>
      <w:r>
        <w:fldChar w:fldCharType="end"/>
      </w:r>
    </w:p>
    <w:p w14:paraId="47561AB7" w14:textId="77777777" w:rsidR="00847706" w:rsidRDefault="000309A4">
      <w:pPr>
        <w:pStyle w:val="a6"/>
        <w:spacing w:before="900" w:after="360"/>
      </w:pPr>
      <w:bookmarkStart w:id="22" w:name="_Toc103262862"/>
      <w:bookmarkStart w:id="23" w:name="BookMark2"/>
      <w:bookmarkEnd w:id="21"/>
      <w:r>
        <w:rPr>
          <w:rFonts w:hint="eastAsia"/>
          <w:spacing w:val="320"/>
        </w:rPr>
        <w:lastRenderedPageBreak/>
        <w:t>前</w:t>
      </w:r>
      <w:r>
        <w:rPr>
          <w:rFonts w:hint="eastAsia"/>
        </w:rPr>
        <w:t>言</w:t>
      </w:r>
      <w:bookmarkEnd w:id="22"/>
    </w:p>
    <w:p w14:paraId="4D4BA669" w14:textId="4C4D4997" w:rsidR="00847706" w:rsidRDefault="000309A4">
      <w:pPr>
        <w:pStyle w:val="afffff5"/>
        <w:ind w:firstLine="420"/>
      </w:pPr>
      <w:r>
        <w:rPr>
          <w:rFonts w:hint="eastAsia"/>
        </w:rPr>
        <w:t>本文件按照GB/T 1.1—2020《标准化工作导则  第1部分：标准化文件的结构和起草规则》的规定起草。</w:t>
      </w:r>
    </w:p>
    <w:p w14:paraId="6565B674" w14:textId="77777777" w:rsidR="00847706" w:rsidRDefault="000309A4">
      <w:pPr>
        <w:pStyle w:val="afffff5"/>
        <w:ind w:firstLine="420"/>
      </w:pPr>
      <w:r>
        <w:rPr>
          <w:rFonts w:hint="eastAsia"/>
        </w:rPr>
        <w:t>本文件由中国快递协会提出并归口。</w:t>
      </w:r>
    </w:p>
    <w:p w14:paraId="0A155A48" w14:textId="4C0D544F" w:rsidR="00847706" w:rsidRDefault="000309A4">
      <w:pPr>
        <w:pStyle w:val="afffff5"/>
        <w:ind w:firstLine="420"/>
      </w:pPr>
      <w:r>
        <w:rPr>
          <w:rFonts w:hint="eastAsia"/>
        </w:rPr>
        <w:t>本文件起草单位：</w:t>
      </w:r>
      <w:r w:rsidR="00FC4B44">
        <w:rPr>
          <w:rFonts w:hint="eastAsia"/>
        </w:rPr>
        <w:t>石家庄邮电职业技术学院、中国邮政速递物流股份有限公司、</w:t>
      </w:r>
      <w:r w:rsidR="00FC4B44" w:rsidRPr="00FC4B44">
        <w:rPr>
          <w:rFonts w:hint="eastAsia"/>
        </w:rPr>
        <w:t>深圳顺丰泰森控股（集团）有限公司</w:t>
      </w:r>
      <w:r w:rsidR="00FC4B44">
        <w:rPr>
          <w:rFonts w:hint="eastAsia"/>
        </w:rPr>
        <w:t>、</w:t>
      </w:r>
      <w:r w:rsidR="00FC4B44" w:rsidRPr="00FC4B44">
        <w:rPr>
          <w:rFonts w:hint="eastAsia"/>
        </w:rPr>
        <w:t>山东省快递协会</w:t>
      </w:r>
      <w:r w:rsidR="00FC4B44">
        <w:rPr>
          <w:rFonts w:hint="eastAsia"/>
        </w:rPr>
        <w:t>。</w:t>
      </w:r>
    </w:p>
    <w:p w14:paraId="70354356" w14:textId="17ECD05B" w:rsidR="00847706" w:rsidRDefault="000309A4">
      <w:pPr>
        <w:pStyle w:val="afffff5"/>
        <w:ind w:firstLine="420"/>
      </w:pPr>
      <w:r>
        <w:rPr>
          <w:rFonts w:hint="eastAsia"/>
        </w:rPr>
        <w:t>本文件主要起草人：</w:t>
      </w:r>
    </w:p>
    <w:p w14:paraId="46652983" w14:textId="77777777" w:rsidR="00847706" w:rsidRDefault="00847706">
      <w:pPr>
        <w:pStyle w:val="afffff5"/>
        <w:ind w:firstLine="420"/>
      </w:pPr>
    </w:p>
    <w:p w14:paraId="31F65664" w14:textId="77777777" w:rsidR="00847706" w:rsidRDefault="00847706">
      <w:pPr>
        <w:pStyle w:val="afffff5"/>
        <w:ind w:firstLine="420"/>
        <w:sectPr w:rsidR="00847706">
          <w:pgSz w:w="11906" w:h="16838"/>
          <w:pgMar w:top="1928" w:right="1134" w:bottom="1134" w:left="1134" w:header="1418" w:footer="1134" w:gutter="284"/>
          <w:pgNumType w:fmt="upperRoman"/>
          <w:cols w:space="425"/>
          <w:formProt w:val="0"/>
          <w:docGrid w:linePitch="312"/>
        </w:sectPr>
      </w:pPr>
    </w:p>
    <w:p w14:paraId="525CFEF6" w14:textId="77777777" w:rsidR="00847706" w:rsidRDefault="00847706">
      <w:pPr>
        <w:spacing w:line="20" w:lineRule="exact"/>
        <w:jc w:val="center"/>
        <w:rPr>
          <w:rFonts w:ascii="黑体" w:eastAsia="黑体" w:hAnsi="黑体"/>
          <w:sz w:val="32"/>
          <w:szCs w:val="32"/>
        </w:rPr>
      </w:pPr>
      <w:bookmarkStart w:id="24" w:name="BookMark4"/>
      <w:bookmarkEnd w:id="23"/>
    </w:p>
    <w:p w14:paraId="54AE0BE4" w14:textId="77777777" w:rsidR="00847706" w:rsidRDefault="00847706">
      <w:pPr>
        <w:spacing w:line="20" w:lineRule="exact"/>
        <w:jc w:val="center"/>
        <w:rPr>
          <w:rFonts w:ascii="黑体" w:eastAsia="黑体" w:hAnsi="黑体"/>
          <w:sz w:val="32"/>
          <w:szCs w:val="32"/>
        </w:rPr>
      </w:pPr>
    </w:p>
    <w:bookmarkStart w:id="25" w:name="NEW_STAND_NAME" w:displacedByCustomXml="next"/>
    <w:sdt>
      <w:sdtPr>
        <w:tag w:val="NEW_STAND_NAME"/>
        <w:id w:val="595910757"/>
        <w:lock w:val="sdtLocked"/>
        <w:placeholder>
          <w:docPart w:val="0160B329E5D04906A3FB28E34C2F23D7"/>
        </w:placeholder>
      </w:sdtPr>
      <w:sdtEndPr/>
      <w:sdtContent>
        <w:p w14:paraId="340B1294" w14:textId="77777777" w:rsidR="00847706" w:rsidRDefault="000309A4">
          <w:pPr>
            <w:pStyle w:val="afffffffff8"/>
            <w:spacing w:beforeLines="100" w:before="240" w:afterLines="220" w:after="528"/>
          </w:pPr>
          <w:r>
            <w:rPr>
              <w:rFonts w:hint="eastAsia"/>
            </w:rPr>
            <w:t>水果原产地寄递服务规范</w:t>
          </w:r>
        </w:p>
      </w:sdtContent>
    </w:sdt>
    <w:p w14:paraId="27D48F0F" w14:textId="77777777" w:rsidR="00847706" w:rsidRPr="00A8427D" w:rsidRDefault="000309A4">
      <w:pPr>
        <w:pStyle w:val="affc"/>
        <w:numPr>
          <w:ilvl w:val="0"/>
          <w:numId w:val="0"/>
        </w:numPr>
        <w:spacing w:before="240" w:after="240"/>
      </w:pPr>
      <w:bookmarkStart w:id="26" w:name="_Toc17233325"/>
      <w:bookmarkStart w:id="27" w:name="_Toc26718930"/>
      <w:bookmarkStart w:id="28" w:name="_Toc24884211"/>
      <w:bookmarkStart w:id="29" w:name="_Toc26986530"/>
      <w:bookmarkStart w:id="30" w:name="_Toc26648465"/>
      <w:bookmarkStart w:id="31" w:name="_Toc17233333"/>
      <w:bookmarkStart w:id="32" w:name="_Toc24884218"/>
      <w:bookmarkStart w:id="33" w:name="_Toc97192964"/>
      <w:bookmarkStart w:id="34" w:name="_Toc26986771"/>
      <w:bookmarkStart w:id="35" w:name="_Toc103262863"/>
      <w:bookmarkEnd w:id="25"/>
      <w:r w:rsidRPr="00A8427D">
        <w:t xml:space="preserve">1 </w:t>
      </w:r>
      <w:r w:rsidRPr="00A8427D">
        <w:rPr>
          <w:rFonts w:hint="eastAsia"/>
        </w:rPr>
        <w:t>范围</w:t>
      </w:r>
      <w:bookmarkEnd w:id="26"/>
      <w:bookmarkEnd w:id="27"/>
      <w:bookmarkEnd w:id="28"/>
      <w:bookmarkEnd w:id="29"/>
      <w:bookmarkEnd w:id="30"/>
      <w:bookmarkEnd w:id="31"/>
      <w:bookmarkEnd w:id="32"/>
      <w:bookmarkEnd w:id="33"/>
      <w:bookmarkEnd w:id="34"/>
      <w:bookmarkEnd w:id="35"/>
    </w:p>
    <w:p w14:paraId="2080FD61" w14:textId="0D64677B" w:rsidR="00847706" w:rsidRDefault="000309A4">
      <w:pPr>
        <w:pStyle w:val="afffff5"/>
        <w:ind w:firstLine="420"/>
      </w:pPr>
      <w:bookmarkStart w:id="36" w:name="_Toc26648466"/>
      <w:bookmarkStart w:id="37" w:name="_Toc24884212"/>
      <w:bookmarkStart w:id="38" w:name="_Toc17233334"/>
      <w:bookmarkStart w:id="39" w:name="_Toc24884219"/>
      <w:bookmarkStart w:id="40" w:name="_Toc17233326"/>
      <w:r>
        <w:rPr>
          <w:rFonts w:hint="eastAsia"/>
        </w:rPr>
        <w:t>本文件规定了水果由原产地寄递的总体要求、服务保障，及在收寄准备、收寄、</w:t>
      </w:r>
      <w:bookmarkStart w:id="41" w:name="_Hlk101330076"/>
      <w:r w:rsidR="009903CB">
        <w:rPr>
          <w:rFonts w:hint="eastAsia"/>
        </w:rPr>
        <w:t>包装、</w:t>
      </w:r>
      <w:r>
        <w:rPr>
          <w:rFonts w:hint="eastAsia"/>
        </w:rPr>
        <w:t>内部处理、运输、投递、售后</w:t>
      </w:r>
      <w:bookmarkEnd w:id="41"/>
      <w:r>
        <w:rPr>
          <w:rFonts w:hint="eastAsia"/>
        </w:rPr>
        <w:t>等各服务环节的特殊要求。</w:t>
      </w:r>
    </w:p>
    <w:p w14:paraId="0F853E4B" w14:textId="77777777" w:rsidR="00847706" w:rsidRDefault="000309A4">
      <w:pPr>
        <w:pStyle w:val="afffff5"/>
        <w:ind w:firstLine="420"/>
      </w:pPr>
      <w:r>
        <w:rPr>
          <w:rFonts w:hint="eastAsia"/>
        </w:rPr>
        <w:t>本文件适用于国内开展了水果原产地寄递业务的快递企业。</w:t>
      </w:r>
    </w:p>
    <w:p w14:paraId="05B384BD" w14:textId="77777777" w:rsidR="00847706" w:rsidRPr="00A8427D" w:rsidRDefault="000309A4">
      <w:pPr>
        <w:pStyle w:val="affc"/>
        <w:numPr>
          <w:ilvl w:val="0"/>
          <w:numId w:val="0"/>
        </w:numPr>
        <w:spacing w:before="240" w:after="240"/>
      </w:pPr>
      <w:bookmarkStart w:id="42" w:name="_Toc97192965"/>
      <w:bookmarkStart w:id="43" w:name="_Toc26986531"/>
      <w:bookmarkStart w:id="44" w:name="_Toc26986772"/>
      <w:bookmarkStart w:id="45" w:name="_Toc26718931"/>
      <w:bookmarkStart w:id="46" w:name="_Toc103262864"/>
      <w:r w:rsidRPr="00A8427D">
        <w:rPr>
          <w:rFonts w:hint="eastAsia"/>
        </w:rPr>
        <w:t>2</w:t>
      </w:r>
      <w:r w:rsidRPr="00A8427D">
        <w:t xml:space="preserve"> </w:t>
      </w:r>
      <w:r w:rsidRPr="00A8427D">
        <w:rPr>
          <w:rFonts w:hint="eastAsia"/>
        </w:rPr>
        <w:t>规范性引用文件</w:t>
      </w:r>
      <w:bookmarkEnd w:id="36"/>
      <w:bookmarkEnd w:id="37"/>
      <w:bookmarkEnd w:id="38"/>
      <w:bookmarkEnd w:id="39"/>
      <w:bookmarkEnd w:id="40"/>
      <w:bookmarkEnd w:id="42"/>
      <w:bookmarkEnd w:id="43"/>
      <w:bookmarkEnd w:id="44"/>
      <w:bookmarkEnd w:id="45"/>
      <w:bookmarkEnd w:id="46"/>
    </w:p>
    <w:sdt>
      <w:sdtPr>
        <w:rPr>
          <w:rFonts w:hint="eastAsia"/>
        </w:rPr>
        <w:id w:val="715848253"/>
        <w:placeholder>
          <w:docPart w:val="F903CE012B6642A689D7C560DE84E6CF"/>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52F7F0B2" w14:textId="77777777" w:rsidR="00847706" w:rsidRDefault="000309A4">
          <w:pPr>
            <w:pStyle w:val="afffff5"/>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CD9B2AF" w14:textId="0A818B89" w:rsidR="00847706" w:rsidRDefault="000309A4">
      <w:pPr>
        <w:pStyle w:val="afffff5"/>
        <w:wordWrap w:val="0"/>
        <w:ind w:firstLine="420"/>
      </w:pPr>
      <w:bookmarkStart w:id="47" w:name="_Hlk101652718"/>
      <w:bookmarkStart w:id="48" w:name="_Hlk103152942"/>
      <w:r>
        <w:rPr>
          <w:rFonts w:hint="eastAsia"/>
        </w:rPr>
        <w:t>GB/T</w:t>
      </w:r>
      <w:r>
        <w:t xml:space="preserve"> 14881</w:t>
      </w:r>
      <w:bookmarkEnd w:id="47"/>
      <w:r>
        <w:t xml:space="preserve">  </w:t>
      </w:r>
      <w:r>
        <w:rPr>
          <w:rFonts w:hint="eastAsia"/>
        </w:rPr>
        <w:t>食品安全国家标准 食品生产通用卫生规范</w:t>
      </w:r>
    </w:p>
    <w:p w14:paraId="16A8AB22" w14:textId="6AB38205" w:rsidR="00847706" w:rsidRDefault="000309A4">
      <w:pPr>
        <w:pStyle w:val="afffff5"/>
        <w:wordWrap w:val="0"/>
        <w:ind w:firstLine="420"/>
      </w:pPr>
      <w:r>
        <w:rPr>
          <w:rFonts w:hint="eastAsia"/>
        </w:rPr>
        <w:t>GB/T 16606.2</w:t>
      </w:r>
      <w:r>
        <w:t xml:space="preserve">  </w:t>
      </w:r>
      <w:r>
        <w:rPr>
          <w:rFonts w:hint="eastAsia"/>
        </w:rPr>
        <w:t>快递封装用品 包装箱</w:t>
      </w:r>
    </w:p>
    <w:p w14:paraId="5FB9FCBC" w14:textId="26550666" w:rsidR="00847706" w:rsidRPr="004D4531" w:rsidRDefault="000309A4">
      <w:pPr>
        <w:pStyle w:val="afffff5"/>
        <w:wordWrap w:val="0"/>
        <w:ind w:firstLine="420"/>
      </w:pPr>
      <w:r w:rsidRPr="004D4531">
        <w:rPr>
          <w:rFonts w:hint="eastAsia"/>
        </w:rPr>
        <w:t>GB/T 23351</w:t>
      </w:r>
      <w:r w:rsidR="00125AB3" w:rsidRPr="004D4531">
        <w:rPr>
          <w:rFonts w:hint="eastAsia"/>
        </w:rPr>
        <w:t>—</w:t>
      </w:r>
      <w:r w:rsidRPr="004D4531">
        <w:rPr>
          <w:rFonts w:hint="eastAsia"/>
        </w:rPr>
        <w:t>2009/ISO  7536:1998  新鲜水果和蔬菜 词汇</w:t>
      </w:r>
    </w:p>
    <w:p w14:paraId="7D2199C6" w14:textId="3E8D9FAC" w:rsidR="00847706" w:rsidRPr="004D4531" w:rsidRDefault="000309A4">
      <w:pPr>
        <w:pStyle w:val="afffff5"/>
        <w:wordWrap w:val="0"/>
        <w:ind w:firstLine="420"/>
      </w:pPr>
      <w:r w:rsidRPr="004D4531">
        <w:rPr>
          <w:rFonts w:hint="eastAsia"/>
        </w:rPr>
        <w:t>GB/T 27917.3  快递服务 第3部分：服务环节</w:t>
      </w:r>
    </w:p>
    <w:p w14:paraId="0D154D33" w14:textId="16D958CB" w:rsidR="00847706" w:rsidRPr="004D4531" w:rsidRDefault="000309A4">
      <w:pPr>
        <w:pStyle w:val="afffff5"/>
        <w:wordWrap w:val="0"/>
        <w:ind w:firstLine="420"/>
      </w:pPr>
      <w:r w:rsidRPr="004D4531">
        <w:rPr>
          <w:rFonts w:hint="eastAsia"/>
        </w:rPr>
        <w:t>GB/T 2</w:t>
      </w:r>
      <w:r w:rsidRPr="004D4531">
        <w:t>9373</w:t>
      </w:r>
      <w:r w:rsidRPr="004D4531">
        <w:rPr>
          <w:rFonts w:hint="eastAsia"/>
        </w:rPr>
        <w:t xml:space="preserve">  农产品追溯要求 果蔬</w:t>
      </w:r>
    </w:p>
    <w:p w14:paraId="053F5235" w14:textId="78894FF2" w:rsidR="00847706" w:rsidRPr="004D4531" w:rsidRDefault="000309A4">
      <w:pPr>
        <w:pStyle w:val="afffff5"/>
        <w:wordWrap w:val="0"/>
        <w:ind w:firstLine="420"/>
      </w:pPr>
      <w:bookmarkStart w:id="49" w:name="_Hlk101650428"/>
      <w:r w:rsidRPr="004D4531">
        <w:rPr>
          <w:rFonts w:hint="eastAsia"/>
        </w:rPr>
        <w:t xml:space="preserve">GB/T </w:t>
      </w:r>
      <w:r w:rsidRPr="004D4531">
        <w:t xml:space="preserve">33129 </w:t>
      </w:r>
      <w:bookmarkEnd w:id="49"/>
      <w:r w:rsidRPr="004D4531">
        <w:t xml:space="preserve"> </w:t>
      </w:r>
      <w:r w:rsidRPr="004D4531">
        <w:rPr>
          <w:rFonts w:hint="eastAsia"/>
        </w:rPr>
        <w:t>新鲜水果、蔬菜包装和冷链运输通用操作规程</w:t>
      </w:r>
    </w:p>
    <w:p w14:paraId="694162F7" w14:textId="1008DEB2" w:rsidR="00847706" w:rsidRPr="004D4531" w:rsidRDefault="000309A4">
      <w:pPr>
        <w:pStyle w:val="afffff5"/>
        <w:wordWrap w:val="0"/>
        <w:ind w:firstLine="420"/>
      </w:pPr>
      <w:bookmarkStart w:id="50" w:name="_Hlk101652632"/>
      <w:r w:rsidRPr="004D4531">
        <w:rPr>
          <w:rFonts w:hint="eastAsia"/>
        </w:rPr>
        <w:t>SB/T</w:t>
      </w:r>
      <w:r w:rsidRPr="004D4531">
        <w:t xml:space="preserve"> 11024</w:t>
      </w:r>
      <w:bookmarkEnd w:id="50"/>
      <w:r w:rsidR="00125AB3" w:rsidRPr="004D4531">
        <w:rPr>
          <w:rFonts w:hint="eastAsia"/>
        </w:rPr>
        <w:t>—</w:t>
      </w:r>
      <w:r w:rsidRPr="004D4531">
        <w:t xml:space="preserve">2013  </w:t>
      </w:r>
      <w:r w:rsidRPr="004D4531">
        <w:rPr>
          <w:rFonts w:hint="eastAsia"/>
        </w:rPr>
        <w:t>新鲜水果分类与代码</w:t>
      </w:r>
    </w:p>
    <w:p w14:paraId="0C7E81EA" w14:textId="0995DD09" w:rsidR="00847706" w:rsidRPr="004D4531" w:rsidRDefault="000309A4">
      <w:pPr>
        <w:pStyle w:val="afffff5"/>
        <w:wordWrap w:val="0"/>
        <w:ind w:firstLine="420"/>
      </w:pPr>
      <w:r w:rsidRPr="004D4531">
        <w:rPr>
          <w:rFonts w:hint="eastAsia"/>
        </w:rPr>
        <w:t>S</w:t>
      </w:r>
      <w:r w:rsidRPr="004D4531">
        <w:t>N</w:t>
      </w:r>
      <w:r w:rsidRPr="004D4531">
        <w:rPr>
          <w:rFonts w:hint="eastAsia"/>
        </w:rPr>
        <w:t>/T</w:t>
      </w:r>
      <w:r w:rsidRPr="004D4531">
        <w:t xml:space="preserve"> 1884.</w:t>
      </w:r>
      <w:r w:rsidRPr="004D4531">
        <w:rPr>
          <w:rFonts w:hint="eastAsia"/>
        </w:rPr>
        <w:t>1</w:t>
      </w:r>
      <w:r w:rsidRPr="004D4531">
        <w:t xml:space="preserve">  </w:t>
      </w:r>
      <w:r w:rsidRPr="004D4531">
        <w:rPr>
          <w:rFonts w:hint="eastAsia"/>
        </w:rPr>
        <w:t>进出口水果储运卫生规范 第1部分：水果储藏</w:t>
      </w:r>
    </w:p>
    <w:p w14:paraId="6C4A9BDD" w14:textId="49D5B900" w:rsidR="00847706" w:rsidRDefault="000309A4">
      <w:pPr>
        <w:pStyle w:val="afffff5"/>
        <w:wordWrap w:val="0"/>
        <w:ind w:firstLine="420"/>
      </w:pPr>
      <w:r>
        <w:rPr>
          <w:rFonts w:hint="eastAsia"/>
        </w:rPr>
        <w:t>S</w:t>
      </w:r>
      <w:r>
        <w:t>N</w:t>
      </w:r>
      <w:r>
        <w:rPr>
          <w:rFonts w:hint="eastAsia"/>
        </w:rPr>
        <w:t>/T</w:t>
      </w:r>
      <w:r>
        <w:t xml:space="preserve"> 1884.2  </w:t>
      </w:r>
      <w:r>
        <w:rPr>
          <w:rFonts w:hint="eastAsia"/>
        </w:rPr>
        <w:t>进出口水果储运卫生规范 第1部分：水果运输</w:t>
      </w:r>
    </w:p>
    <w:p w14:paraId="054A4D6C" w14:textId="2BEDD46C" w:rsidR="00847706" w:rsidRDefault="000309A4">
      <w:pPr>
        <w:pStyle w:val="afffff5"/>
        <w:wordWrap w:val="0"/>
        <w:ind w:firstLine="420"/>
      </w:pPr>
      <w:r>
        <w:rPr>
          <w:rFonts w:hint="eastAsia"/>
        </w:rPr>
        <w:t>YZ/T 0166</w:t>
      </w:r>
      <w:r>
        <w:t xml:space="preserve">  </w:t>
      </w:r>
      <w:r>
        <w:rPr>
          <w:rFonts w:hint="eastAsia"/>
        </w:rPr>
        <w:t>邮件快件包装填充物技术要求</w:t>
      </w:r>
    </w:p>
    <w:p w14:paraId="0E88DD83" w14:textId="1182181B" w:rsidR="00847706" w:rsidRDefault="000309A4">
      <w:pPr>
        <w:pStyle w:val="afffff5"/>
        <w:wordWrap w:val="0"/>
        <w:ind w:firstLine="420"/>
      </w:pPr>
      <w:r>
        <w:rPr>
          <w:rFonts w:hint="eastAsia"/>
        </w:rPr>
        <w:t>YZ/T 0171</w:t>
      </w:r>
      <w:r>
        <w:t xml:space="preserve">  </w:t>
      </w:r>
      <w:r>
        <w:rPr>
          <w:rFonts w:hint="eastAsia"/>
        </w:rPr>
        <w:t>邮件快件包装基本要求</w:t>
      </w:r>
    </w:p>
    <w:p w14:paraId="33A6A3B0" w14:textId="3B6C9CAC" w:rsidR="00847706" w:rsidRDefault="000309A4">
      <w:pPr>
        <w:pStyle w:val="afffff5"/>
        <w:wordWrap w:val="0"/>
        <w:ind w:firstLine="420"/>
      </w:pPr>
      <w:r>
        <w:rPr>
          <w:rFonts w:hint="eastAsia"/>
        </w:rPr>
        <w:t>YZ/T 0175  鲜活水产品快递服务要求</w:t>
      </w:r>
    </w:p>
    <w:p w14:paraId="1AE25A27" w14:textId="12FAAEDC" w:rsidR="00847706" w:rsidRDefault="000309A4">
      <w:pPr>
        <w:pStyle w:val="afffff5"/>
        <w:wordWrap w:val="0"/>
        <w:ind w:firstLine="420"/>
      </w:pPr>
      <w:r>
        <w:rPr>
          <w:rFonts w:hint="eastAsia"/>
        </w:rPr>
        <w:t>YZ/T 0179  农产品寄递服务及环保包装要求</w:t>
      </w:r>
    </w:p>
    <w:p w14:paraId="3612E585" w14:textId="74E0F2F1" w:rsidR="00AE1B4F" w:rsidRPr="00AE1B4F" w:rsidRDefault="00AE1B4F">
      <w:pPr>
        <w:pStyle w:val="afffff5"/>
        <w:wordWrap w:val="0"/>
        <w:ind w:firstLine="420"/>
      </w:pPr>
      <w:r w:rsidRPr="00AE1B4F">
        <w:rPr>
          <w:rFonts w:hint="eastAsia"/>
        </w:rPr>
        <w:t>Q/YZ0040.1</w:t>
      </w:r>
      <w:r>
        <w:rPr>
          <w:rFonts w:hint="eastAsia"/>
        </w:rPr>
        <w:t xml:space="preserve"> </w:t>
      </w:r>
      <w:r>
        <w:t xml:space="preserve"> </w:t>
      </w:r>
      <w:r w:rsidRPr="00AE1B4F">
        <w:rPr>
          <w:rFonts w:hint="eastAsia"/>
        </w:rPr>
        <w:t>邮政农产品寄递包装暂行规范</w:t>
      </w:r>
      <w:r>
        <w:rPr>
          <w:rFonts w:hint="eastAsia"/>
        </w:rPr>
        <w:t xml:space="preserve"> </w:t>
      </w:r>
      <w:r w:rsidRPr="00AE1B4F">
        <w:rPr>
          <w:rFonts w:hint="eastAsia"/>
        </w:rPr>
        <w:t>第1部分：鲜果类</w:t>
      </w:r>
    </w:p>
    <w:p w14:paraId="78A93B05" w14:textId="77777777" w:rsidR="00847706" w:rsidRPr="00A8427D" w:rsidRDefault="000309A4">
      <w:pPr>
        <w:pStyle w:val="affc"/>
        <w:numPr>
          <w:ilvl w:val="0"/>
          <w:numId w:val="0"/>
        </w:numPr>
        <w:spacing w:before="240" w:after="240"/>
      </w:pPr>
      <w:bookmarkStart w:id="51" w:name="_Toc97192966"/>
      <w:bookmarkStart w:id="52" w:name="_Toc103262865"/>
      <w:bookmarkEnd w:id="48"/>
      <w:r w:rsidRPr="00A8427D">
        <w:rPr>
          <w:rFonts w:hint="eastAsia"/>
        </w:rPr>
        <w:t>3</w:t>
      </w:r>
      <w:r w:rsidRPr="00A8427D">
        <w:t xml:space="preserve"> </w:t>
      </w:r>
      <w:r w:rsidRPr="00A8427D">
        <w:rPr>
          <w:rFonts w:hint="eastAsia"/>
        </w:rPr>
        <w:t>术语和定义</w:t>
      </w:r>
      <w:bookmarkEnd w:id="51"/>
      <w:bookmarkEnd w:id="52"/>
    </w:p>
    <w:bookmarkStart w:id="53" w:name="_Toc26986532" w:displacedByCustomXml="next"/>
    <w:bookmarkEnd w:id="53" w:displacedByCustomXml="next"/>
    <w:sdt>
      <w:sdtPr>
        <w:id w:val="-1909835108"/>
        <w:placeholder>
          <w:docPart w:val="8466E2CD9865489FBAB969B20F4582AE"/>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0F4A1925" w14:textId="77777777" w:rsidR="00847706" w:rsidRDefault="000309A4">
          <w:pPr>
            <w:pStyle w:val="afffff5"/>
            <w:ind w:firstLine="420"/>
          </w:pPr>
          <w:r>
            <w:t>下列术语和定义适用于本文件。</w:t>
          </w:r>
        </w:p>
      </w:sdtContent>
    </w:sdt>
    <w:p w14:paraId="28B34A54" w14:textId="0773DA9A" w:rsidR="00847706" w:rsidRPr="00D9499E" w:rsidRDefault="000309A4">
      <w:pPr>
        <w:pStyle w:val="affd"/>
        <w:numPr>
          <w:ilvl w:val="0"/>
          <w:numId w:val="0"/>
        </w:numPr>
        <w:spacing w:before="120" w:after="120"/>
      </w:pPr>
      <w:bookmarkStart w:id="54" w:name="_Toc103262866"/>
      <w:r w:rsidRPr="00D9499E">
        <w:rPr>
          <w:rFonts w:hint="eastAsia"/>
        </w:rPr>
        <w:t>3</w:t>
      </w:r>
      <w:r w:rsidRPr="00D9499E">
        <w:t xml:space="preserve">.1 </w:t>
      </w:r>
      <w:r w:rsidRPr="00D9499E">
        <w:rPr>
          <w:rFonts w:hint="eastAsia"/>
        </w:rPr>
        <w:t>水果</w:t>
      </w:r>
      <w:r w:rsidR="00A8427D" w:rsidRPr="00D9499E">
        <w:rPr>
          <w:rFonts w:hint="eastAsia"/>
        </w:rPr>
        <w:t>类型</w:t>
      </w:r>
      <w:bookmarkEnd w:id="54"/>
    </w:p>
    <w:p w14:paraId="40A3C751" w14:textId="77777777" w:rsidR="00A8427D" w:rsidRDefault="00A8427D" w:rsidP="00A8427D">
      <w:pPr>
        <w:pStyle w:val="affe"/>
        <w:numPr>
          <w:ilvl w:val="0"/>
          <w:numId w:val="0"/>
        </w:numPr>
        <w:spacing w:before="120" w:after="120"/>
      </w:pPr>
      <w:bookmarkStart w:id="55" w:name="_Toc103262867"/>
      <w:r>
        <w:rPr>
          <w:rFonts w:hint="eastAsia"/>
        </w:rPr>
        <w:t>3</w:t>
      </w:r>
      <w:r>
        <w:t>.1.1</w:t>
      </w:r>
      <w:bookmarkEnd w:id="55"/>
    </w:p>
    <w:p w14:paraId="43C65D3D" w14:textId="626D5B8D" w:rsidR="00847706" w:rsidRPr="00D9499E" w:rsidRDefault="000309A4" w:rsidP="00CA1293">
      <w:pPr>
        <w:pStyle w:val="afffffffffff4"/>
        <w:numPr>
          <w:ilvl w:val="0"/>
          <w:numId w:val="0"/>
        </w:numPr>
        <w:ind w:firstLineChars="200" w:firstLine="420"/>
        <w:rPr>
          <w:rFonts w:ascii="黑体" w:eastAsia="黑体" w:hAnsi="黑体"/>
        </w:rPr>
      </w:pPr>
      <w:r w:rsidRPr="00D9499E">
        <w:rPr>
          <w:rFonts w:ascii="黑体" w:eastAsia="黑体" w:hAnsi="黑体" w:hint="eastAsia"/>
        </w:rPr>
        <w:t>水果</w:t>
      </w:r>
    </w:p>
    <w:p w14:paraId="23BE3310" w14:textId="50938435" w:rsidR="00FC4B44" w:rsidRDefault="00FC4B44" w:rsidP="00FC4B44">
      <w:pPr>
        <w:pStyle w:val="afffff5"/>
        <w:ind w:firstLine="420"/>
        <w:rPr>
          <w:rFonts w:hint="eastAsia"/>
        </w:rPr>
      </w:pPr>
      <w:r>
        <w:rPr>
          <w:rFonts w:hint="eastAsia"/>
        </w:rPr>
        <w:t>新近采摘的有光泽、饱满、不萎蔫、细胞没有老化的可食用初级植物果实。基于其生物学特性，分为易腐果、中腐果、耐腐果三大类。</w:t>
      </w:r>
    </w:p>
    <w:p w14:paraId="405191C1" w14:textId="52B9C022" w:rsidR="00847706" w:rsidRDefault="00FC4B44" w:rsidP="00FC4B44">
      <w:pPr>
        <w:pStyle w:val="afffff5"/>
        <w:ind w:firstLine="420"/>
      </w:pPr>
      <w:r>
        <w:rPr>
          <w:rFonts w:hint="eastAsia"/>
        </w:rPr>
        <w:t>[来源：GB/T 23351—2009  2.23，有修改]</w:t>
      </w:r>
    </w:p>
    <w:p w14:paraId="14515FB3" w14:textId="31932A23" w:rsidR="00847706" w:rsidRDefault="000309A4">
      <w:pPr>
        <w:pStyle w:val="affe"/>
        <w:numPr>
          <w:ilvl w:val="0"/>
          <w:numId w:val="0"/>
        </w:numPr>
        <w:spacing w:before="120" w:after="120"/>
      </w:pPr>
      <w:bookmarkStart w:id="56" w:name="_Toc103262868"/>
      <w:r>
        <w:rPr>
          <w:rFonts w:hint="eastAsia"/>
        </w:rPr>
        <w:t>3</w:t>
      </w:r>
      <w:r>
        <w:t>.1.</w:t>
      </w:r>
      <w:r w:rsidR="00CA1293">
        <w:t>2</w:t>
      </w:r>
      <w:bookmarkEnd w:id="56"/>
    </w:p>
    <w:p w14:paraId="10D10D8D" w14:textId="77777777" w:rsidR="00847706" w:rsidRPr="00D9499E" w:rsidRDefault="000309A4">
      <w:pPr>
        <w:pStyle w:val="afffffffffff4"/>
        <w:numPr>
          <w:ilvl w:val="0"/>
          <w:numId w:val="0"/>
        </w:numPr>
        <w:ind w:firstLineChars="200" w:firstLine="420"/>
        <w:rPr>
          <w:rFonts w:ascii="黑体" w:eastAsia="黑体" w:hAnsi="黑体"/>
        </w:rPr>
      </w:pPr>
      <w:r w:rsidRPr="00D9499E">
        <w:rPr>
          <w:rFonts w:ascii="黑体" w:eastAsia="黑体" w:hAnsi="黑体" w:hint="eastAsia"/>
        </w:rPr>
        <w:t>易腐果</w:t>
      </w:r>
    </w:p>
    <w:p w14:paraId="41BB3993" w14:textId="20C398D1" w:rsidR="00FC4B44" w:rsidRDefault="00FC4B44" w:rsidP="00FC4B44">
      <w:pPr>
        <w:pStyle w:val="afffff5"/>
        <w:ind w:firstLine="420"/>
        <w:rPr>
          <w:rFonts w:hint="eastAsia"/>
        </w:rPr>
      </w:pPr>
      <w:r>
        <w:rPr>
          <w:rFonts w:hint="eastAsia"/>
        </w:rPr>
        <w:t>本身特性会随着时间变化而在较短时间内极易发生腐败的新鲜水果。新鲜水果极易腐烂，贮藏寿命极短。</w:t>
      </w:r>
    </w:p>
    <w:p w14:paraId="566F950F" w14:textId="469C97E4" w:rsidR="004B3512" w:rsidRPr="00CF0FF2" w:rsidRDefault="00FC4B44" w:rsidP="00FC4B44">
      <w:pPr>
        <w:pStyle w:val="afffff5"/>
        <w:ind w:firstLine="420"/>
      </w:pPr>
      <w:r>
        <w:rPr>
          <w:rFonts w:hint="eastAsia"/>
        </w:rPr>
        <w:t>[来源：GB/T 23351—2009  2.36，有修改]</w:t>
      </w:r>
    </w:p>
    <w:p w14:paraId="3D129641" w14:textId="0500AAF4" w:rsidR="00847706" w:rsidRPr="00CF0FF2" w:rsidRDefault="000309A4">
      <w:pPr>
        <w:pStyle w:val="affe"/>
        <w:numPr>
          <w:ilvl w:val="0"/>
          <w:numId w:val="0"/>
        </w:numPr>
        <w:spacing w:before="120" w:after="120"/>
      </w:pPr>
      <w:bookmarkStart w:id="57" w:name="_Toc103262869"/>
      <w:r w:rsidRPr="00CF0FF2">
        <w:rPr>
          <w:rFonts w:hint="eastAsia"/>
        </w:rPr>
        <w:t>3</w:t>
      </w:r>
      <w:r w:rsidRPr="00CF0FF2">
        <w:t>.1.</w:t>
      </w:r>
      <w:r w:rsidR="00E35EDE" w:rsidRPr="00CF0FF2">
        <w:t>2</w:t>
      </w:r>
      <w:bookmarkEnd w:id="57"/>
    </w:p>
    <w:p w14:paraId="0D1B1E13" w14:textId="77777777" w:rsidR="00847706" w:rsidRPr="00D9499E" w:rsidRDefault="000309A4">
      <w:pPr>
        <w:pStyle w:val="afffffffffff4"/>
        <w:numPr>
          <w:ilvl w:val="0"/>
          <w:numId w:val="0"/>
        </w:numPr>
        <w:ind w:firstLineChars="200" w:firstLine="420"/>
        <w:rPr>
          <w:rFonts w:ascii="黑体" w:eastAsia="黑体" w:hAnsi="黑体"/>
        </w:rPr>
      </w:pPr>
      <w:r w:rsidRPr="00D9499E">
        <w:rPr>
          <w:rFonts w:ascii="黑体" w:eastAsia="黑体" w:hAnsi="黑体" w:hint="eastAsia"/>
        </w:rPr>
        <w:t>中腐果</w:t>
      </w:r>
    </w:p>
    <w:p w14:paraId="645D65F0" w14:textId="7103572B" w:rsidR="00847706" w:rsidRPr="00CF0FF2" w:rsidRDefault="00FC4B44">
      <w:pPr>
        <w:pStyle w:val="afffff5"/>
        <w:ind w:firstLine="420"/>
      </w:pPr>
      <w:r w:rsidRPr="00FC4B44">
        <w:rPr>
          <w:rFonts w:hint="eastAsia"/>
        </w:rPr>
        <w:lastRenderedPageBreak/>
        <w:t>本身特性会随着时间变化而在较短时间内不较易发生腐败的新鲜水果。新鲜水果较易腐烂，贮藏寿命较短。</w:t>
      </w:r>
    </w:p>
    <w:p w14:paraId="6E1C9A60" w14:textId="1CD2BAA6" w:rsidR="00847706" w:rsidRDefault="000309A4">
      <w:pPr>
        <w:pStyle w:val="affe"/>
        <w:numPr>
          <w:ilvl w:val="0"/>
          <w:numId w:val="0"/>
        </w:numPr>
        <w:spacing w:before="120" w:after="120"/>
      </w:pPr>
      <w:bookmarkStart w:id="58" w:name="_Toc103262870"/>
      <w:r w:rsidRPr="00CF0FF2">
        <w:rPr>
          <w:rFonts w:hint="eastAsia"/>
        </w:rPr>
        <w:t>3</w:t>
      </w:r>
      <w:r w:rsidRPr="00CF0FF2">
        <w:t>.1.</w:t>
      </w:r>
      <w:r w:rsidR="00CA1293">
        <w:t>4</w:t>
      </w:r>
      <w:bookmarkEnd w:id="58"/>
    </w:p>
    <w:p w14:paraId="5B4F3E48" w14:textId="77777777" w:rsidR="009C47ED" w:rsidRPr="009C47ED" w:rsidRDefault="009C47ED" w:rsidP="009C47ED">
      <w:pPr>
        <w:pStyle w:val="afffff5"/>
        <w:ind w:firstLine="420"/>
      </w:pPr>
    </w:p>
    <w:p w14:paraId="5A5B4E2F" w14:textId="77777777" w:rsidR="00847706" w:rsidRPr="00D9499E" w:rsidRDefault="000309A4">
      <w:pPr>
        <w:pStyle w:val="afffffffffff4"/>
        <w:numPr>
          <w:ilvl w:val="0"/>
          <w:numId w:val="0"/>
        </w:numPr>
        <w:ind w:firstLineChars="200" w:firstLine="420"/>
        <w:rPr>
          <w:rFonts w:ascii="黑体" w:eastAsia="黑体" w:hAnsi="黑体"/>
        </w:rPr>
      </w:pPr>
      <w:r w:rsidRPr="00D9499E">
        <w:rPr>
          <w:rFonts w:ascii="黑体" w:eastAsia="黑体" w:hAnsi="黑体" w:hint="eastAsia"/>
        </w:rPr>
        <w:t>耐腐果</w:t>
      </w:r>
    </w:p>
    <w:p w14:paraId="7BD33DE8" w14:textId="32EEAD18" w:rsidR="00847706" w:rsidRPr="00CF0FF2" w:rsidRDefault="00FC4B44">
      <w:pPr>
        <w:pStyle w:val="afffff5"/>
        <w:ind w:firstLine="420"/>
      </w:pPr>
      <w:r w:rsidRPr="00FC4B44">
        <w:rPr>
          <w:rFonts w:hint="eastAsia"/>
        </w:rPr>
        <w:t>本身特性会随着时间变化而在较长时间内不易发生腐败的新鲜水果。新鲜水果不易腐烂，贮藏寿命较长。</w:t>
      </w:r>
    </w:p>
    <w:p w14:paraId="71FAEF81" w14:textId="77777777" w:rsidR="00847706" w:rsidRPr="00D9499E" w:rsidRDefault="000309A4">
      <w:pPr>
        <w:pStyle w:val="affd"/>
        <w:numPr>
          <w:ilvl w:val="0"/>
          <w:numId w:val="0"/>
        </w:numPr>
        <w:spacing w:before="120" w:after="120"/>
      </w:pPr>
      <w:bookmarkStart w:id="59" w:name="_Toc103262871"/>
      <w:r w:rsidRPr="00D9499E">
        <w:rPr>
          <w:rFonts w:hint="eastAsia"/>
        </w:rPr>
        <w:t>3</w:t>
      </w:r>
      <w:r w:rsidRPr="00D9499E">
        <w:t>.2</w:t>
      </w:r>
      <w:bookmarkEnd w:id="59"/>
      <w:r w:rsidRPr="00D9499E">
        <w:t xml:space="preserve"> </w:t>
      </w:r>
    </w:p>
    <w:p w14:paraId="42C31C60" w14:textId="77777777" w:rsidR="00847706" w:rsidRPr="00D9499E" w:rsidRDefault="000309A4">
      <w:pPr>
        <w:pStyle w:val="afffffffffff4"/>
        <w:numPr>
          <w:ilvl w:val="0"/>
          <w:numId w:val="0"/>
        </w:numPr>
        <w:ind w:left="422"/>
        <w:rPr>
          <w:rFonts w:ascii="黑体" w:eastAsia="黑体" w:hAnsi="黑体"/>
        </w:rPr>
      </w:pPr>
      <w:r w:rsidRPr="00D9499E">
        <w:rPr>
          <w:rFonts w:ascii="黑体" w:eastAsia="黑体" w:hAnsi="黑体" w:hint="eastAsia"/>
        </w:rPr>
        <w:t>原产地</w:t>
      </w:r>
    </w:p>
    <w:p w14:paraId="52247A19" w14:textId="77777777" w:rsidR="00847706" w:rsidRDefault="000309A4">
      <w:pPr>
        <w:pStyle w:val="afffff5"/>
        <w:ind w:firstLine="420"/>
      </w:pPr>
      <w:r>
        <w:rPr>
          <w:rFonts w:hint="eastAsia"/>
        </w:rPr>
        <w:t>水果离体的采摘地点。</w:t>
      </w:r>
    </w:p>
    <w:p w14:paraId="5C6CE826" w14:textId="77777777" w:rsidR="00847706" w:rsidRPr="00D9499E" w:rsidRDefault="000309A4">
      <w:pPr>
        <w:pStyle w:val="affd"/>
        <w:numPr>
          <w:ilvl w:val="0"/>
          <w:numId w:val="0"/>
        </w:numPr>
        <w:spacing w:before="120" w:after="120"/>
      </w:pPr>
      <w:bookmarkStart w:id="60" w:name="_Toc103262872"/>
      <w:r w:rsidRPr="00D9499E">
        <w:rPr>
          <w:rFonts w:hint="eastAsia"/>
        </w:rPr>
        <w:t>3</w:t>
      </w:r>
      <w:r w:rsidRPr="00D9499E">
        <w:t>.3</w:t>
      </w:r>
      <w:bookmarkEnd w:id="60"/>
      <w:r w:rsidRPr="00D9499E">
        <w:t xml:space="preserve"> </w:t>
      </w:r>
    </w:p>
    <w:p w14:paraId="5912D631" w14:textId="77777777" w:rsidR="00847706" w:rsidRPr="00D9499E" w:rsidRDefault="000309A4">
      <w:pPr>
        <w:pStyle w:val="afffffffffff4"/>
        <w:numPr>
          <w:ilvl w:val="0"/>
          <w:numId w:val="0"/>
        </w:numPr>
        <w:ind w:left="422"/>
        <w:rPr>
          <w:rFonts w:ascii="黑体" w:eastAsia="黑体" w:hAnsi="黑体"/>
        </w:rPr>
      </w:pPr>
      <w:r w:rsidRPr="00D9499E">
        <w:rPr>
          <w:rFonts w:ascii="黑体" w:eastAsia="黑体" w:hAnsi="黑体" w:hint="eastAsia"/>
        </w:rPr>
        <w:t>作业时限</w:t>
      </w:r>
    </w:p>
    <w:p w14:paraId="42AFEE37" w14:textId="77777777" w:rsidR="00847706" w:rsidRDefault="000309A4">
      <w:pPr>
        <w:pStyle w:val="afffff5"/>
        <w:ind w:firstLine="420"/>
      </w:pPr>
      <w:r>
        <w:rPr>
          <w:rFonts w:hint="eastAsia"/>
        </w:rPr>
        <w:t>包裹在收寄、包装、内部处理、运输、投递、售后服务的各环节所使用的服务期限。</w:t>
      </w:r>
    </w:p>
    <w:p w14:paraId="72529AB4" w14:textId="0EA0537E" w:rsidR="00847706" w:rsidRDefault="000309A4">
      <w:pPr>
        <w:pStyle w:val="afffff5"/>
        <w:ind w:firstLine="420"/>
      </w:pPr>
      <w:r>
        <w:rPr>
          <w:rFonts w:hint="eastAsia"/>
        </w:rPr>
        <w:t>[来源：</w:t>
      </w:r>
      <w:r>
        <w:t>YZ/T 0175</w:t>
      </w:r>
      <w:r>
        <w:rPr>
          <w:color w:val="FF0000"/>
        </w:rPr>
        <w:t xml:space="preserve"> </w:t>
      </w:r>
      <w:r>
        <w:t>3.2</w:t>
      </w:r>
      <w:r>
        <w:rPr>
          <w:rFonts w:hint="eastAsia"/>
        </w:rPr>
        <w:t>，有修改</w:t>
      </w:r>
      <w:r>
        <w:t>]</w:t>
      </w:r>
    </w:p>
    <w:p w14:paraId="6605ECB7" w14:textId="77777777" w:rsidR="00847706" w:rsidRPr="00D9499E" w:rsidRDefault="000309A4">
      <w:pPr>
        <w:pStyle w:val="affd"/>
        <w:numPr>
          <w:ilvl w:val="0"/>
          <w:numId w:val="0"/>
        </w:numPr>
        <w:spacing w:before="120" w:after="120"/>
      </w:pPr>
      <w:bookmarkStart w:id="61" w:name="_Toc103262873"/>
      <w:r w:rsidRPr="00D9499E">
        <w:rPr>
          <w:rFonts w:hint="eastAsia"/>
        </w:rPr>
        <w:t>3</w:t>
      </w:r>
      <w:r w:rsidRPr="00D9499E">
        <w:t>.4</w:t>
      </w:r>
      <w:bookmarkEnd w:id="61"/>
      <w:r w:rsidRPr="00D9499E">
        <w:t xml:space="preserve"> </w:t>
      </w:r>
    </w:p>
    <w:p w14:paraId="0C57161B" w14:textId="77777777" w:rsidR="00847706" w:rsidRPr="00D9499E" w:rsidRDefault="000309A4">
      <w:pPr>
        <w:pStyle w:val="afffffffffff4"/>
        <w:numPr>
          <w:ilvl w:val="0"/>
          <w:numId w:val="0"/>
        </w:numPr>
        <w:ind w:left="422"/>
        <w:rPr>
          <w:rFonts w:ascii="黑体" w:eastAsia="黑体" w:hAnsi="黑体"/>
        </w:rPr>
      </w:pPr>
      <w:r w:rsidRPr="00D9499E">
        <w:rPr>
          <w:rFonts w:ascii="黑体" w:eastAsia="黑体" w:hAnsi="黑体" w:hint="eastAsia"/>
        </w:rPr>
        <w:t>全程时限</w:t>
      </w:r>
    </w:p>
    <w:p w14:paraId="03F7B353" w14:textId="77777777" w:rsidR="00847706" w:rsidRDefault="000309A4">
      <w:pPr>
        <w:pStyle w:val="afffff5"/>
        <w:ind w:firstLine="420"/>
      </w:pPr>
      <w:r>
        <w:rPr>
          <w:rFonts w:hint="eastAsia"/>
        </w:rPr>
        <w:t>包裹从收寄开始，经过包装、内部处理、运输、投递的寄递作业环节，直至售后服务结束所使用的的服务期限。</w:t>
      </w:r>
    </w:p>
    <w:p w14:paraId="50A71C64" w14:textId="2C791FE7" w:rsidR="00847706" w:rsidRDefault="000309A4">
      <w:pPr>
        <w:pStyle w:val="afffff5"/>
        <w:ind w:firstLine="420"/>
      </w:pPr>
      <w:r>
        <w:rPr>
          <w:rFonts w:hint="eastAsia"/>
        </w:rPr>
        <w:t>[来源：</w:t>
      </w:r>
      <w:r>
        <w:t>YZ/T 0175</w:t>
      </w:r>
      <w:r>
        <w:rPr>
          <w:color w:val="FF0000"/>
        </w:rPr>
        <w:t xml:space="preserve"> </w:t>
      </w:r>
      <w:r>
        <w:t>3.2</w:t>
      </w:r>
      <w:r>
        <w:rPr>
          <w:rFonts w:hint="eastAsia"/>
        </w:rPr>
        <w:t>，有修改</w:t>
      </w:r>
      <w:r>
        <w:t>]</w:t>
      </w:r>
    </w:p>
    <w:p w14:paraId="35F90CBC" w14:textId="77777777" w:rsidR="00847706" w:rsidRPr="00D9499E" w:rsidRDefault="000309A4">
      <w:pPr>
        <w:pStyle w:val="affd"/>
        <w:numPr>
          <w:ilvl w:val="0"/>
          <w:numId w:val="0"/>
        </w:numPr>
        <w:spacing w:before="120" w:after="120"/>
      </w:pPr>
      <w:bookmarkStart w:id="62" w:name="_Toc103262874"/>
      <w:r w:rsidRPr="00D9499E">
        <w:rPr>
          <w:rFonts w:hint="eastAsia"/>
        </w:rPr>
        <w:t>3</w:t>
      </w:r>
      <w:r w:rsidRPr="00D9499E">
        <w:t>.5</w:t>
      </w:r>
      <w:bookmarkEnd w:id="62"/>
      <w:r w:rsidRPr="00D9499E">
        <w:t xml:space="preserve"> </w:t>
      </w:r>
    </w:p>
    <w:p w14:paraId="2E6A4B0F" w14:textId="77777777" w:rsidR="00847706" w:rsidRPr="00D9499E" w:rsidRDefault="000309A4">
      <w:pPr>
        <w:pStyle w:val="afffffffffff4"/>
        <w:numPr>
          <w:ilvl w:val="0"/>
          <w:numId w:val="0"/>
        </w:numPr>
        <w:ind w:left="422"/>
        <w:rPr>
          <w:rFonts w:ascii="黑体" w:eastAsia="黑体" w:hAnsi="黑体"/>
        </w:rPr>
      </w:pPr>
      <w:r w:rsidRPr="00D9499E">
        <w:rPr>
          <w:rFonts w:ascii="黑体" w:eastAsia="黑体" w:hAnsi="黑体" w:hint="eastAsia"/>
        </w:rPr>
        <w:t>失水</w:t>
      </w:r>
    </w:p>
    <w:p w14:paraId="3ECE5238" w14:textId="77777777" w:rsidR="00847706" w:rsidRDefault="000309A4">
      <w:pPr>
        <w:pStyle w:val="afffff5"/>
        <w:ind w:firstLine="420"/>
      </w:pPr>
      <w:r>
        <w:rPr>
          <w:rFonts w:hint="eastAsia"/>
        </w:rPr>
        <w:t>在处理、贮藏、运输或市场销售过程中，水果和蔬菜产品的水分蒸发。</w:t>
      </w:r>
    </w:p>
    <w:p w14:paraId="0C350B09" w14:textId="318D1B15" w:rsidR="00847706" w:rsidRDefault="000309A4">
      <w:pPr>
        <w:pStyle w:val="afffff5"/>
        <w:ind w:firstLine="420"/>
      </w:pPr>
      <w:r>
        <w:rPr>
          <w:rFonts w:hint="eastAsia"/>
        </w:rPr>
        <w:t>[来源：GB/T 23351</w:t>
      </w:r>
      <w:r w:rsidR="00125AB3">
        <w:rPr>
          <w:rFonts w:hint="eastAsia"/>
        </w:rPr>
        <w:t>—</w:t>
      </w:r>
      <w:r>
        <w:rPr>
          <w:rFonts w:hint="eastAsia"/>
        </w:rPr>
        <w:t>2009/ISO 7536:1998</w:t>
      </w:r>
      <w:r>
        <w:rPr>
          <w:color w:val="FF0000"/>
        </w:rPr>
        <w:t xml:space="preserve"> </w:t>
      </w:r>
      <w:r>
        <w:t>2.33]</w:t>
      </w:r>
    </w:p>
    <w:p w14:paraId="69F4FFD4" w14:textId="77777777" w:rsidR="00847706" w:rsidRPr="00D9499E" w:rsidRDefault="000309A4">
      <w:pPr>
        <w:pStyle w:val="affd"/>
        <w:numPr>
          <w:ilvl w:val="0"/>
          <w:numId w:val="0"/>
        </w:numPr>
        <w:spacing w:before="120" w:after="120"/>
      </w:pPr>
      <w:bookmarkStart w:id="63" w:name="_Toc103262875"/>
      <w:r w:rsidRPr="00D9499E">
        <w:rPr>
          <w:rFonts w:hint="eastAsia"/>
        </w:rPr>
        <w:t>3</w:t>
      </w:r>
      <w:r w:rsidRPr="00D9499E">
        <w:t>.6</w:t>
      </w:r>
      <w:bookmarkEnd w:id="63"/>
      <w:r w:rsidRPr="00D9499E">
        <w:t xml:space="preserve"> </w:t>
      </w:r>
    </w:p>
    <w:p w14:paraId="7707649E" w14:textId="5626A8B4" w:rsidR="00847706" w:rsidRPr="00D9499E" w:rsidRDefault="008E66A7">
      <w:pPr>
        <w:pStyle w:val="afffffffffff4"/>
        <w:numPr>
          <w:ilvl w:val="0"/>
          <w:numId w:val="0"/>
        </w:numPr>
        <w:ind w:left="422"/>
        <w:rPr>
          <w:rFonts w:ascii="黑体" w:eastAsia="黑体" w:hAnsi="黑体"/>
        </w:rPr>
      </w:pPr>
      <w:r w:rsidRPr="00D9499E">
        <w:rPr>
          <w:rFonts w:ascii="黑体" w:eastAsia="黑体" w:hAnsi="黑体" w:hint="eastAsia"/>
        </w:rPr>
        <w:t>腐败</w:t>
      </w:r>
    </w:p>
    <w:p w14:paraId="71AC0438" w14:textId="73BFE209" w:rsidR="00847706" w:rsidRDefault="008E66A7">
      <w:pPr>
        <w:pStyle w:val="afffffffffff4"/>
        <w:numPr>
          <w:ilvl w:val="0"/>
          <w:numId w:val="0"/>
        </w:numPr>
        <w:ind w:left="422"/>
        <w:rPr>
          <w:rFonts w:ascii="黑体" w:eastAsia="黑体" w:hAnsi="黑体"/>
        </w:rPr>
      </w:pPr>
      <w:r>
        <w:rPr>
          <w:rFonts w:ascii="黑体" w:eastAsia="黑体" w:hAnsi="黑体" w:hint="eastAsia"/>
        </w:rPr>
        <w:t>变质</w:t>
      </w:r>
    </w:p>
    <w:p w14:paraId="6F2ADE3D" w14:textId="77777777" w:rsidR="00847706" w:rsidRDefault="000309A4">
      <w:pPr>
        <w:pStyle w:val="afffff5"/>
        <w:ind w:firstLine="420"/>
      </w:pPr>
      <w:r>
        <w:rPr>
          <w:rFonts w:hint="eastAsia"/>
        </w:rPr>
        <w:t>由于各种原因造成果蔬产品质量下降至无法食用。</w:t>
      </w:r>
    </w:p>
    <w:p w14:paraId="5A9CBAC7" w14:textId="40CA2AFE" w:rsidR="00847706" w:rsidRDefault="000309A4">
      <w:pPr>
        <w:pStyle w:val="afffff5"/>
        <w:ind w:firstLine="420"/>
      </w:pPr>
      <w:r>
        <w:rPr>
          <w:rFonts w:hint="eastAsia"/>
        </w:rPr>
        <w:t>[来源：GB/T 23351</w:t>
      </w:r>
      <w:r w:rsidR="00125AB3">
        <w:rPr>
          <w:rFonts w:hint="eastAsia"/>
        </w:rPr>
        <w:t>—</w:t>
      </w:r>
      <w:r>
        <w:rPr>
          <w:rFonts w:hint="eastAsia"/>
        </w:rPr>
        <w:t>2009/ISO 7536:1998</w:t>
      </w:r>
      <w:r>
        <w:t xml:space="preserve"> 2.16</w:t>
      </w:r>
      <w:r>
        <w:rPr>
          <w:rFonts w:hint="eastAsia"/>
        </w:rPr>
        <w:t>]</w:t>
      </w:r>
    </w:p>
    <w:p w14:paraId="49B63E6E" w14:textId="77777777" w:rsidR="00847706" w:rsidRPr="00B66137" w:rsidRDefault="000309A4">
      <w:pPr>
        <w:pStyle w:val="affd"/>
        <w:numPr>
          <w:ilvl w:val="0"/>
          <w:numId w:val="0"/>
        </w:numPr>
        <w:spacing w:before="120" w:after="120"/>
      </w:pPr>
      <w:bookmarkStart w:id="64" w:name="_Toc103262876"/>
      <w:r w:rsidRPr="00B66137">
        <w:rPr>
          <w:rFonts w:hint="eastAsia"/>
        </w:rPr>
        <w:t>3</w:t>
      </w:r>
      <w:r w:rsidRPr="00B66137">
        <w:t>.7</w:t>
      </w:r>
      <w:bookmarkEnd w:id="64"/>
      <w:r w:rsidRPr="00B66137">
        <w:t xml:space="preserve"> </w:t>
      </w:r>
    </w:p>
    <w:p w14:paraId="6F85EF81" w14:textId="4DD53E6D" w:rsidR="00847706" w:rsidRPr="00B66137" w:rsidRDefault="000309A4">
      <w:pPr>
        <w:pStyle w:val="afffffffffff4"/>
        <w:numPr>
          <w:ilvl w:val="0"/>
          <w:numId w:val="0"/>
        </w:numPr>
        <w:ind w:left="422"/>
        <w:rPr>
          <w:rFonts w:ascii="黑体" w:eastAsia="黑体" w:hAnsi="黑体"/>
        </w:rPr>
      </w:pPr>
      <w:r w:rsidRPr="00B66137">
        <w:rPr>
          <w:rFonts w:ascii="黑体" w:eastAsia="黑体" w:hAnsi="黑体" w:hint="eastAsia"/>
        </w:rPr>
        <w:t>损伤</w:t>
      </w:r>
    </w:p>
    <w:p w14:paraId="00421723" w14:textId="5AE5F2C5" w:rsidR="00847706" w:rsidRPr="00CF0FF2" w:rsidRDefault="001C0F51">
      <w:pPr>
        <w:pStyle w:val="afffff5"/>
        <w:ind w:firstLine="420"/>
      </w:pPr>
      <w:r w:rsidRPr="00CF0FF2">
        <w:rPr>
          <w:rFonts w:hint="eastAsia"/>
        </w:rPr>
        <w:t>由于机械或物理</w:t>
      </w:r>
      <w:r w:rsidR="0038301F" w:rsidRPr="00CF0FF2">
        <w:rPr>
          <w:rFonts w:hint="eastAsia"/>
        </w:rPr>
        <w:t>因素在水果或蔬菜表面、外皮上形成的刺伤、裂纹、擦伤、凹陷、创伤、灼伤或破损，也可能投入果肉中</w:t>
      </w:r>
      <w:r w:rsidR="000309A4" w:rsidRPr="00CF0FF2">
        <w:rPr>
          <w:rFonts w:hint="eastAsia"/>
        </w:rPr>
        <w:t>。</w:t>
      </w:r>
    </w:p>
    <w:p w14:paraId="027E4327" w14:textId="308AA62B" w:rsidR="00847706" w:rsidRPr="00CF0FF2" w:rsidRDefault="000309A4">
      <w:pPr>
        <w:pStyle w:val="afffff5"/>
        <w:ind w:firstLine="420"/>
      </w:pPr>
      <w:r w:rsidRPr="00CF0FF2">
        <w:rPr>
          <w:rFonts w:hint="eastAsia"/>
        </w:rPr>
        <w:t>[来源：GB/T 23351</w:t>
      </w:r>
      <w:r w:rsidR="00125AB3">
        <w:rPr>
          <w:rFonts w:hint="eastAsia"/>
        </w:rPr>
        <w:t>—</w:t>
      </w:r>
      <w:r w:rsidRPr="00CF0FF2">
        <w:rPr>
          <w:rFonts w:hint="eastAsia"/>
        </w:rPr>
        <w:t xml:space="preserve">2009/ISO 7536:1998 </w:t>
      </w:r>
      <w:r w:rsidR="001C0F51" w:rsidRPr="00CF0FF2">
        <w:t>3.14</w:t>
      </w:r>
      <w:r w:rsidRPr="00CF0FF2">
        <w:rPr>
          <w:rFonts w:hint="eastAsia"/>
        </w:rPr>
        <w:t>]</w:t>
      </w:r>
    </w:p>
    <w:p w14:paraId="30C79AAB" w14:textId="083A551F" w:rsidR="00847706" w:rsidRPr="00B66137" w:rsidRDefault="000309A4">
      <w:pPr>
        <w:pStyle w:val="affd"/>
        <w:numPr>
          <w:ilvl w:val="0"/>
          <w:numId w:val="0"/>
        </w:numPr>
        <w:spacing w:before="120" w:after="120"/>
      </w:pPr>
      <w:bookmarkStart w:id="65" w:name="_Toc103262877"/>
      <w:r w:rsidRPr="00B66137">
        <w:rPr>
          <w:rFonts w:hint="eastAsia"/>
        </w:rPr>
        <w:t>3</w:t>
      </w:r>
      <w:r w:rsidRPr="00B66137">
        <w:t>.</w:t>
      </w:r>
      <w:r w:rsidR="00E35EDE" w:rsidRPr="00B66137">
        <w:t>8</w:t>
      </w:r>
      <w:bookmarkEnd w:id="65"/>
    </w:p>
    <w:p w14:paraId="74856D02" w14:textId="01220BE1" w:rsidR="00847706" w:rsidRPr="00B66137" w:rsidRDefault="00E206C3">
      <w:pPr>
        <w:pStyle w:val="afffffffffff4"/>
        <w:numPr>
          <w:ilvl w:val="0"/>
          <w:numId w:val="0"/>
        </w:numPr>
        <w:ind w:left="422"/>
        <w:rPr>
          <w:rFonts w:ascii="黑体" w:eastAsia="黑体" w:hAnsi="黑体"/>
        </w:rPr>
      </w:pPr>
      <w:r w:rsidRPr="00B66137">
        <w:rPr>
          <w:rFonts w:ascii="黑体" w:eastAsia="黑体" w:hAnsi="黑体" w:hint="eastAsia"/>
        </w:rPr>
        <w:t>贮藏寿命</w:t>
      </w:r>
    </w:p>
    <w:p w14:paraId="3C7D8B97" w14:textId="60506ECF" w:rsidR="00E206C3" w:rsidRPr="00CF0FF2" w:rsidRDefault="00E206C3">
      <w:pPr>
        <w:pStyle w:val="afffff5"/>
        <w:ind w:firstLine="420"/>
      </w:pPr>
      <w:r w:rsidRPr="00CF0FF2">
        <w:rPr>
          <w:rFonts w:hint="eastAsia"/>
        </w:rPr>
        <w:t>保存期限</w:t>
      </w:r>
    </w:p>
    <w:p w14:paraId="3DB3CC3B" w14:textId="2F5AFD0B" w:rsidR="00847706" w:rsidRPr="00CF0FF2" w:rsidRDefault="00E206C3">
      <w:pPr>
        <w:pStyle w:val="afffff5"/>
        <w:ind w:firstLine="420"/>
      </w:pPr>
      <w:r w:rsidRPr="00CF0FF2">
        <w:rPr>
          <w:rFonts w:hint="eastAsia"/>
        </w:rPr>
        <w:t>特定贮存条件下，从产品进入流通环节开始到产品质量下降至不适宜消费之间的时间</w:t>
      </w:r>
      <w:r w:rsidR="000309A4" w:rsidRPr="00CF0FF2">
        <w:rPr>
          <w:rFonts w:hint="eastAsia"/>
        </w:rPr>
        <w:t>。</w:t>
      </w:r>
    </w:p>
    <w:p w14:paraId="2ACB87A2" w14:textId="5255D696" w:rsidR="00E206C3" w:rsidRPr="00CF0FF2" w:rsidRDefault="00E206C3" w:rsidP="00E206C3">
      <w:pPr>
        <w:pStyle w:val="afffff5"/>
        <w:ind w:firstLine="420"/>
      </w:pPr>
      <w:r w:rsidRPr="00CF0FF2">
        <w:rPr>
          <w:rFonts w:hint="eastAsia"/>
        </w:rPr>
        <w:t>[来源：GB/T 23351</w:t>
      </w:r>
      <w:r w:rsidR="00125AB3">
        <w:rPr>
          <w:rFonts w:hint="eastAsia"/>
        </w:rPr>
        <w:t>—</w:t>
      </w:r>
      <w:r w:rsidRPr="00CF0FF2">
        <w:rPr>
          <w:rFonts w:hint="eastAsia"/>
        </w:rPr>
        <w:t xml:space="preserve">2009/ISO 7536:1998 </w:t>
      </w:r>
      <w:r w:rsidRPr="00CF0FF2">
        <w:t>2.50</w:t>
      </w:r>
      <w:r w:rsidRPr="00CF0FF2">
        <w:rPr>
          <w:rFonts w:hint="eastAsia"/>
        </w:rPr>
        <w:t>]</w:t>
      </w:r>
    </w:p>
    <w:p w14:paraId="35AEB97E" w14:textId="21AFCC21" w:rsidR="00847706" w:rsidRPr="00B66137" w:rsidRDefault="000309A4">
      <w:pPr>
        <w:pStyle w:val="affd"/>
        <w:numPr>
          <w:ilvl w:val="0"/>
          <w:numId w:val="0"/>
        </w:numPr>
        <w:spacing w:before="120" w:after="120"/>
      </w:pPr>
      <w:bookmarkStart w:id="66" w:name="_Toc103262878"/>
      <w:r w:rsidRPr="00B66137">
        <w:rPr>
          <w:rFonts w:hint="eastAsia"/>
        </w:rPr>
        <w:t>3</w:t>
      </w:r>
      <w:r w:rsidRPr="00B66137">
        <w:t>.</w:t>
      </w:r>
      <w:r w:rsidR="00E35EDE" w:rsidRPr="00B66137">
        <w:t>9</w:t>
      </w:r>
      <w:bookmarkEnd w:id="66"/>
    </w:p>
    <w:p w14:paraId="0B0EEA3F" w14:textId="77777777" w:rsidR="00847706" w:rsidRPr="00B66137" w:rsidRDefault="000309A4">
      <w:pPr>
        <w:pStyle w:val="afffffffffff4"/>
        <w:numPr>
          <w:ilvl w:val="0"/>
          <w:numId w:val="0"/>
        </w:numPr>
        <w:ind w:left="422"/>
        <w:rPr>
          <w:rFonts w:ascii="黑体" w:eastAsia="黑体" w:hAnsi="黑体"/>
        </w:rPr>
      </w:pPr>
      <w:r w:rsidRPr="00B66137">
        <w:rPr>
          <w:rFonts w:ascii="黑体" w:eastAsia="黑体" w:hAnsi="黑体" w:hint="eastAsia"/>
        </w:rPr>
        <w:t>预冷</w:t>
      </w:r>
    </w:p>
    <w:p w14:paraId="563D33B3" w14:textId="77777777" w:rsidR="00847706" w:rsidRDefault="000309A4">
      <w:pPr>
        <w:pStyle w:val="afffff5"/>
        <w:ind w:firstLine="420"/>
      </w:pPr>
      <w:r>
        <w:rPr>
          <w:rFonts w:hint="eastAsia"/>
        </w:rPr>
        <w:t>产品在运输或进入冷库之前的快速冷却。</w:t>
      </w:r>
    </w:p>
    <w:p w14:paraId="04F53871" w14:textId="4F976758" w:rsidR="00847706" w:rsidRDefault="000309A4">
      <w:pPr>
        <w:pStyle w:val="afffff5"/>
        <w:ind w:firstLine="420"/>
      </w:pPr>
      <w:r>
        <w:rPr>
          <w:rFonts w:hint="eastAsia"/>
        </w:rPr>
        <w:lastRenderedPageBreak/>
        <w:t>[来源：GB/T 23351</w:t>
      </w:r>
      <w:r w:rsidR="00125AB3">
        <w:rPr>
          <w:rFonts w:hint="eastAsia"/>
        </w:rPr>
        <w:t>—</w:t>
      </w:r>
      <w:r>
        <w:rPr>
          <w:rFonts w:hint="eastAsia"/>
        </w:rPr>
        <w:t>2009/ISO 7536:1998 3</w:t>
      </w:r>
      <w:r>
        <w:t>.38</w:t>
      </w:r>
      <w:r>
        <w:rPr>
          <w:rFonts w:hint="eastAsia"/>
        </w:rPr>
        <w:t>]</w:t>
      </w:r>
    </w:p>
    <w:p w14:paraId="4E82F56E" w14:textId="77777777" w:rsidR="00847706" w:rsidRPr="00B66137" w:rsidRDefault="000309A4">
      <w:pPr>
        <w:pStyle w:val="affc"/>
        <w:numPr>
          <w:ilvl w:val="0"/>
          <w:numId w:val="0"/>
        </w:numPr>
        <w:spacing w:before="240" w:after="240"/>
      </w:pPr>
      <w:bookmarkStart w:id="67" w:name="_Toc103262879"/>
      <w:r w:rsidRPr="00B66137">
        <w:t xml:space="preserve">4 </w:t>
      </w:r>
      <w:r w:rsidRPr="00B66137">
        <w:rPr>
          <w:rFonts w:hint="eastAsia"/>
        </w:rPr>
        <w:t>总体要求</w:t>
      </w:r>
      <w:bookmarkEnd w:id="67"/>
    </w:p>
    <w:p w14:paraId="110E6783" w14:textId="363BC935" w:rsidR="00847706" w:rsidRPr="00B66137" w:rsidRDefault="000309A4">
      <w:pPr>
        <w:pStyle w:val="affd"/>
        <w:numPr>
          <w:ilvl w:val="0"/>
          <w:numId w:val="0"/>
        </w:numPr>
        <w:spacing w:before="120" w:after="120"/>
      </w:pPr>
      <w:bookmarkStart w:id="68" w:name="_Toc103262880"/>
      <w:r w:rsidRPr="00B66137">
        <w:rPr>
          <w:rFonts w:hint="eastAsia"/>
        </w:rPr>
        <w:t>4</w:t>
      </w:r>
      <w:r w:rsidRPr="00B66137">
        <w:t>.1</w:t>
      </w:r>
      <w:r w:rsidR="009903CB" w:rsidRPr="00B66137">
        <w:t xml:space="preserve"> </w:t>
      </w:r>
      <w:r w:rsidRPr="00B66137">
        <w:rPr>
          <w:rFonts w:hint="eastAsia"/>
        </w:rPr>
        <w:t>时限</w:t>
      </w:r>
      <w:bookmarkEnd w:id="68"/>
    </w:p>
    <w:p w14:paraId="6B6B5510" w14:textId="1D7B9F8C" w:rsidR="004422C7" w:rsidRDefault="00E52C49" w:rsidP="00E52C49">
      <w:pPr>
        <w:pStyle w:val="afffff5"/>
        <w:ind w:firstLineChars="0" w:firstLine="0"/>
      </w:pPr>
      <w:r w:rsidRPr="00B66137">
        <w:rPr>
          <w:rFonts w:ascii="黑体" w:eastAsia="黑体" w:hAnsi="黑体" w:hint="eastAsia"/>
        </w:rPr>
        <w:t>4</w:t>
      </w:r>
      <w:r w:rsidRPr="00B66137">
        <w:rPr>
          <w:rFonts w:ascii="黑体" w:eastAsia="黑体" w:hAnsi="黑体"/>
        </w:rPr>
        <w:t>.1.1</w:t>
      </w:r>
      <w:r>
        <w:t xml:space="preserve"> </w:t>
      </w:r>
      <w:r w:rsidR="000309A4" w:rsidRPr="00E52C49">
        <w:rPr>
          <w:rFonts w:hint="eastAsia"/>
        </w:rPr>
        <w:t>各寄递服务环节应优先处理水果快件，保证优先揽收、优先中转、优先派送</w:t>
      </w:r>
      <w:r w:rsidR="004556BD">
        <w:rPr>
          <w:rFonts w:hint="eastAsia"/>
        </w:rPr>
        <w:t>。</w:t>
      </w:r>
      <w:r w:rsidR="000309A4" w:rsidRPr="00E52C49">
        <w:rPr>
          <w:rFonts w:hint="eastAsia"/>
        </w:rPr>
        <w:t>实现作业时限最短，达到全程时限最短</w:t>
      </w:r>
      <w:r w:rsidR="004556BD">
        <w:rPr>
          <w:rFonts w:hint="eastAsia"/>
        </w:rPr>
        <w:t>。</w:t>
      </w:r>
    </w:p>
    <w:p w14:paraId="70A5CB4D" w14:textId="3BF1823F" w:rsidR="00847706" w:rsidRPr="00CF0FF2" w:rsidRDefault="004422C7" w:rsidP="00E52C49">
      <w:pPr>
        <w:pStyle w:val="afffff5"/>
        <w:ind w:firstLineChars="0" w:firstLine="0"/>
      </w:pPr>
      <w:r w:rsidRPr="00B66137">
        <w:rPr>
          <w:rFonts w:ascii="黑体" w:eastAsia="黑体" w:hAnsi="黑体" w:hint="eastAsia"/>
        </w:rPr>
        <w:t>4</w:t>
      </w:r>
      <w:r w:rsidRPr="00B66137">
        <w:rPr>
          <w:rFonts w:ascii="黑体" w:eastAsia="黑体" w:hAnsi="黑体"/>
        </w:rPr>
        <w:t>.1.2</w:t>
      </w:r>
      <w:r w:rsidRPr="00CF0FF2">
        <w:t xml:space="preserve"> </w:t>
      </w:r>
      <w:r w:rsidR="000309A4" w:rsidRPr="00CF0FF2">
        <w:rPr>
          <w:rFonts w:hint="eastAsia"/>
        </w:rPr>
        <w:t>全程时限不应超出寄递服务组织承诺或约定的用时</w:t>
      </w:r>
      <w:r w:rsidR="00117D79" w:rsidRPr="00CF0FF2">
        <w:rPr>
          <w:rFonts w:hint="eastAsia"/>
        </w:rPr>
        <w:t>，寄递服务组织承诺或约定的用时不应超出水果贮藏寿命</w:t>
      </w:r>
      <w:r w:rsidR="000309A4" w:rsidRPr="00CF0FF2">
        <w:rPr>
          <w:rFonts w:hint="eastAsia"/>
        </w:rPr>
        <w:t>。</w:t>
      </w:r>
    </w:p>
    <w:p w14:paraId="23754A73" w14:textId="32A1020B" w:rsidR="00847706" w:rsidRPr="00B66137" w:rsidRDefault="000309A4">
      <w:pPr>
        <w:pStyle w:val="affd"/>
        <w:numPr>
          <w:ilvl w:val="0"/>
          <w:numId w:val="0"/>
        </w:numPr>
        <w:spacing w:before="120" w:after="120"/>
      </w:pPr>
      <w:bookmarkStart w:id="69" w:name="_Toc103262881"/>
      <w:r w:rsidRPr="00B66137">
        <w:rPr>
          <w:rFonts w:hint="eastAsia"/>
        </w:rPr>
        <w:t>4</w:t>
      </w:r>
      <w:r w:rsidRPr="00B66137">
        <w:t xml:space="preserve">.2 </w:t>
      </w:r>
      <w:r w:rsidRPr="00B66137">
        <w:rPr>
          <w:rFonts w:hint="eastAsia"/>
        </w:rPr>
        <w:t>保鲜保质</w:t>
      </w:r>
      <w:bookmarkEnd w:id="69"/>
    </w:p>
    <w:p w14:paraId="65B5F2D2" w14:textId="4FF11677" w:rsidR="00847706" w:rsidRDefault="000309A4">
      <w:pPr>
        <w:pStyle w:val="afffff5"/>
        <w:ind w:firstLineChars="0" w:firstLine="0"/>
      </w:pPr>
      <w:r w:rsidRPr="00B66137">
        <w:rPr>
          <w:rFonts w:ascii="黑体" w:eastAsia="黑体" w:hAnsi="黑体"/>
        </w:rPr>
        <w:t xml:space="preserve">4.2.1 </w:t>
      </w:r>
      <w:r>
        <w:rPr>
          <w:rFonts w:hint="eastAsia"/>
        </w:rPr>
        <w:t>水果寄递服务过程中的温度、湿度控制应满足该类型水果的保鲜要求，常见品种水果的温度、湿度要求可参考附录A。避免出现失水、</w:t>
      </w:r>
      <w:r w:rsidR="008E66A7">
        <w:rPr>
          <w:rFonts w:hint="eastAsia"/>
        </w:rPr>
        <w:t>腐败</w:t>
      </w:r>
      <w:r>
        <w:rPr>
          <w:rFonts w:hint="eastAsia"/>
        </w:rPr>
        <w:t>等影响水果新鲜度的情况。</w:t>
      </w:r>
    </w:p>
    <w:p w14:paraId="1031425A" w14:textId="156856B2" w:rsidR="00847706" w:rsidRDefault="000309A4">
      <w:pPr>
        <w:pStyle w:val="afffff5"/>
        <w:ind w:firstLineChars="0" w:firstLine="0"/>
      </w:pPr>
      <w:r w:rsidRPr="00B66137">
        <w:rPr>
          <w:rFonts w:ascii="黑体" w:eastAsia="黑体" w:hAnsi="黑体" w:hint="eastAsia"/>
        </w:rPr>
        <w:t>4</w:t>
      </w:r>
      <w:r w:rsidRPr="00B66137">
        <w:rPr>
          <w:rFonts w:ascii="黑体" w:eastAsia="黑体" w:hAnsi="黑体"/>
        </w:rPr>
        <w:t xml:space="preserve">.2.2 </w:t>
      </w:r>
      <w:r>
        <w:rPr>
          <w:rFonts w:hint="eastAsia"/>
        </w:rPr>
        <w:t>寄递服务过程中所采取的封装用品及其他设施和用品用具，应具有足够的强度，可抗压、防震，可保护水果固有形态。避免</w:t>
      </w:r>
      <w:r w:rsidR="001C0F51">
        <w:rPr>
          <w:rFonts w:hint="eastAsia"/>
        </w:rPr>
        <w:t>造成损伤，影响</w:t>
      </w:r>
      <w:r>
        <w:rPr>
          <w:rFonts w:hint="eastAsia"/>
        </w:rPr>
        <w:t>水果品质。</w:t>
      </w:r>
    </w:p>
    <w:p w14:paraId="4CCB24ED" w14:textId="36B2725D" w:rsidR="00847706" w:rsidRPr="00B66137" w:rsidRDefault="000309A4">
      <w:pPr>
        <w:pStyle w:val="affd"/>
        <w:numPr>
          <w:ilvl w:val="0"/>
          <w:numId w:val="0"/>
        </w:numPr>
        <w:spacing w:before="120" w:after="120"/>
      </w:pPr>
      <w:bookmarkStart w:id="70" w:name="_Toc103262882"/>
      <w:r w:rsidRPr="00B66137">
        <w:rPr>
          <w:rFonts w:hint="eastAsia"/>
        </w:rPr>
        <w:t>4</w:t>
      </w:r>
      <w:r w:rsidRPr="00B66137">
        <w:t>.3</w:t>
      </w:r>
      <w:r w:rsidR="004556BD" w:rsidRPr="00B66137">
        <w:t xml:space="preserve"> </w:t>
      </w:r>
      <w:r w:rsidRPr="00B66137">
        <w:rPr>
          <w:rFonts w:hint="eastAsia"/>
        </w:rPr>
        <w:t>安全环保</w:t>
      </w:r>
      <w:bookmarkEnd w:id="70"/>
    </w:p>
    <w:p w14:paraId="285474B6" w14:textId="77777777" w:rsidR="00847706" w:rsidRDefault="000309A4">
      <w:pPr>
        <w:pStyle w:val="afffff5"/>
        <w:ind w:firstLineChars="0" w:firstLine="0"/>
      </w:pPr>
      <w:r w:rsidRPr="00B66137">
        <w:rPr>
          <w:rFonts w:ascii="黑体" w:eastAsia="黑体" w:hAnsi="黑体" w:hint="eastAsia"/>
        </w:rPr>
        <w:t>4</w:t>
      </w:r>
      <w:r w:rsidRPr="00B66137">
        <w:rPr>
          <w:rFonts w:ascii="黑体" w:eastAsia="黑体" w:hAnsi="黑体"/>
        </w:rPr>
        <w:t xml:space="preserve">.3.1 </w:t>
      </w:r>
      <w:r>
        <w:rPr>
          <w:rFonts w:hint="eastAsia"/>
        </w:rPr>
        <w:t>包装物及其他设施应符合安全卫生的要求，不应使用含有重金属及限定物质超标的包装材料。其中，与农产品直接接触的包装材料应达到国家食品安全标准要求。应选择绿色、环保的包装材料，减少二次包装，避免过度包装。</w:t>
      </w:r>
    </w:p>
    <w:p w14:paraId="4B0E3113" w14:textId="376C091F" w:rsidR="00847706" w:rsidRPr="00CF0FF2" w:rsidRDefault="000309A4">
      <w:pPr>
        <w:pStyle w:val="afffff5"/>
        <w:ind w:firstLineChars="0" w:firstLine="0"/>
      </w:pPr>
      <w:r w:rsidRPr="00B66137">
        <w:rPr>
          <w:rFonts w:ascii="黑体" w:eastAsia="黑体" w:hAnsi="黑体" w:hint="eastAsia"/>
        </w:rPr>
        <w:t>4</w:t>
      </w:r>
      <w:r w:rsidRPr="00B66137">
        <w:rPr>
          <w:rFonts w:ascii="黑体" w:eastAsia="黑体" w:hAnsi="黑体"/>
        </w:rPr>
        <w:t>.3.2</w:t>
      </w:r>
      <w:r w:rsidRPr="00CF0FF2">
        <w:t xml:space="preserve"> </w:t>
      </w:r>
      <w:r w:rsidRPr="00CF0FF2">
        <w:rPr>
          <w:rFonts w:hint="eastAsia"/>
        </w:rPr>
        <w:t>寄递服务组织</w:t>
      </w:r>
      <w:r w:rsidR="001C6454" w:rsidRPr="00CF0FF2">
        <w:rPr>
          <w:rFonts w:hint="eastAsia"/>
        </w:rPr>
        <w:t>应</w:t>
      </w:r>
      <w:r w:rsidRPr="00CF0FF2">
        <w:rPr>
          <w:rFonts w:hint="eastAsia"/>
        </w:rPr>
        <w:t>协助安全卫生组织</w:t>
      </w:r>
      <w:r w:rsidR="00360731" w:rsidRPr="00CF0FF2">
        <w:rPr>
          <w:rFonts w:hint="eastAsia"/>
        </w:rPr>
        <w:t>做好</w:t>
      </w:r>
      <w:r w:rsidR="001C6454" w:rsidRPr="00CF0FF2">
        <w:rPr>
          <w:rFonts w:hint="eastAsia"/>
        </w:rPr>
        <w:t>快件、寄递环境的</w:t>
      </w:r>
      <w:r w:rsidR="00637108" w:rsidRPr="00CF0FF2">
        <w:rPr>
          <w:rFonts w:hint="eastAsia"/>
        </w:rPr>
        <w:t>检疫和</w:t>
      </w:r>
      <w:r w:rsidR="001C6454" w:rsidRPr="00CF0FF2">
        <w:rPr>
          <w:rFonts w:hint="eastAsia"/>
        </w:rPr>
        <w:t>防疫消杀</w:t>
      </w:r>
      <w:r w:rsidRPr="00CF0FF2">
        <w:rPr>
          <w:rFonts w:hint="eastAsia"/>
        </w:rPr>
        <w:t>。</w:t>
      </w:r>
    </w:p>
    <w:p w14:paraId="7A7D8043" w14:textId="668FFB32" w:rsidR="00847706" w:rsidRDefault="000309A4">
      <w:pPr>
        <w:pStyle w:val="afffff5"/>
        <w:ind w:firstLineChars="0" w:firstLine="0"/>
      </w:pPr>
      <w:r w:rsidRPr="00B66137">
        <w:rPr>
          <w:rFonts w:ascii="黑体" w:eastAsia="黑体" w:hAnsi="黑体"/>
        </w:rPr>
        <w:t>4.3.3</w:t>
      </w:r>
      <w:r w:rsidRPr="00A6738D">
        <w:t xml:space="preserve"> </w:t>
      </w:r>
      <w:r w:rsidR="00545DF7" w:rsidRPr="00A6738D">
        <w:rPr>
          <w:rFonts w:hint="eastAsia"/>
        </w:rPr>
        <w:t>近距离运输时，</w:t>
      </w:r>
      <w:r w:rsidRPr="00A6738D">
        <w:rPr>
          <w:rFonts w:hint="eastAsia"/>
        </w:rPr>
        <w:t>寄递服务组织</w:t>
      </w:r>
      <w:r w:rsidR="00545DF7" w:rsidRPr="00A6738D">
        <w:rPr>
          <w:rFonts w:hint="eastAsia"/>
        </w:rPr>
        <w:t>宜</w:t>
      </w:r>
      <w:r w:rsidRPr="00A6738D">
        <w:rPr>
          <w:rFonts w:hint="eastAsia"/>
        </w:rPr>
        <w:t>优先选用节能环保的新型能源车辆。</w:t>
      </w:r>
    </w:p>
    <w:p w14:paraId="3BAE8CCA" w14:textId="77777777" w:rsidR="00847706" w:rsidRPr="00B66137" w:rsidRDefault="000309A4">
      <w:pPr>
        <w:pStyle w:val="affd"/>
        <w:numPr>
          <w:ilvl w:val="0"/>
          <w:numId w:val="0"/>
        </w:numPr>
        <w:spacing w:before="120" w:after="120"/>
      </w:pPr>
      <w:bookmarkStart w:id="71" w:name="_Toc103262883"/>
      <w:r w:rsidRPr="00B66137">
        <w:rPr>
          <w:rFonts w:hint="eastAsia"/>
        </w:rPr>
        <w:t>4</w:t>
      </w:r>
      <w:r w:rsidRPr="00B66137">
        <w:t xml:space="preserve">.4 </w:t>
      </w:r>
      <w:r w:rsidRPr="00B66137">
        <w:rPr>
          <w:rFonts w:hint="eastAsia"/>
        </w:rPr>
        <w:t>追溯</w:t>
      </w:r>
      <w:bookmarkEnd w:id="71"/>
    </w:p>
    <w:p w14:paraId="325C045D" w14:textId="77777777" w:rsidR="00847706" w:rsidRDefault="000309A4">
      <w:pPr>
        <w:pStyle w:val="afffff5"/>
        <w:ind w:firstLineChars="0" w:firstLine="0"/>
      </w:pPr>
      <w:r w:rsidRPr="00B66137">
        <w:rPr>
          <w:rFonts w:ascii="黑体" w:eastAsia="黑体" w:hAnsi="黑体"/>
        </w:rPr>
        <w:t xml:space="preserve">4.4.1 </w:t>
      </w:r>
      <w:r>
        <w:rPr>
          <w:rFonts w:hint="eastAsia"/>
        </w:rPr>
        <w:t>寄递服务组织应对水果寄递各服务环节操作进行实时监控，及时发现、处理异常情况，并如实记录，上传至信息系统。</w:t>
      </w:r>
    </w:p>
    <w:p w14:paraId="4BEE05AB" w14:textId="06138E3D" w:rsidR="00A6738D" w:rsidRPr="00913646" w:rsidRDefault="000309A4">
      <w:pPr>
        <w:pStyle w:val="afffff5"/>
        <w:ind w:firstLineChars="0" w:firstLine="0"/>
      </w:pPr>
      <w:r w:rsidRPr="00B66137">
        <w:rPr>
          <w:rFonts w:ascii="黑体" w:eastAsia="黑体" w:hAnsi="黑体" w:hint="eastAsia"/>
        </w:rPr>
        <w:t>4</w:t>
      </w:r>
      <w:r w:rsidRPr="00B66137">
        <w:rPr>
          <w:rFonts w:ascii="黑体" w:eastAsia="黑体" w:hAnsi="黑体"/>
        </w:rPr>
        <w:t>.4.2</w:t>
      </w:r>
      <w:r w:rsidRPr="00F75AC5">
        <w:t xml:space="preserve"> </w:t>
      </w:r>
      <w:r w:rsidRPr="00F75AC5">
        <w:rPr>
          <w:rFonts w:hint="eastAsia"/>
        </w:rPr>
        <w:t>寄递服务组织</w:t>
      </w:r>
      <w:r w:rsidR="00F50305">
        <w:rPr>
          <w:rFonts w:hint="eastAsia"/>
        </w:rPr>
        <w:t>宜</w:t>
      </w:r>
      <w:r w:rsidR="00A6738D" w:rsidRPr="00F75AC5">
        <w:rPr>
          <w:rFonts w:hint="eastAsia"/>
        </w:rPr>
        <w:t>对接</w:t>
      </w:r>
      <w:r w:rsidR="00714C1A" w:rsidRPr="00F75AC5">
        <w:rPr>
          <w:rFonts w:hint="eastAsia"/>
        </w:rPr>
        <w:t>水果</w:t>
      </w:r>
      <w:r w:rsidR="00913646" w:rsidRPr="00F75AC5">
        <w:rPr>
          <w:rFonts w:hint="eastAsia"/>
        </w:rPr>
        <w:t>供应链的上下游组织</w:t>
      </w:r>
      <w:r w:rsidR="00F75AC5" w:rsidRPr="00F75AC5">
        <w:rPr>
          <w:rFonts w:hint="eastAsia"/>
        </w:rPr>
        <w:t>，协助建立水果可溯源体系。</w:t>
      </w:r>
    </w:p>
    <w:p w14:paraId="629B5849" w14:textId="77777777" w:rsidR="00847706" w:rsidRPr="00B66137" w:rsidRDefault="000309A4">
      <w:pPr>
        <w:pStyle w:val="affd"/>
        <w:numPr>
          <w:ilvl w:val="0"/>
          <w:numId w:val="0"/>
        </w:numPr>
        <w:spacing w:before="120" w:after="120"/>
      </w:pPr>
      <w:bookmarkStart w:id="72" w:name="_Toc103262884"/>
      <w:r w:rsidRPr="00B66137">
        <w:rPr>
          <w:rFonts w:hint="eastAsia"/>
        </w:rPr>
        <w:t>4</w:t>
      </w:r>
      <w:r w:rsidRPr="00B66137">
        <w:t xml:space="preserve">.5 </w:t>
      </w:r>
      <w:r w:rsidRPr="00B66137">
        <w:rPr>
          <w:rFonts w:hint="eastAsia"/>
        </w:rPr>
        <w:t>网运组织</w:t>
      </w:r>
      <w:bookmarkEnd w:id="72"/>
    </w:p>
    <w:p w14:paraId="7C96E473" w14:textId="77777777" w:rsidR="00847706" w:rsidRDefault="000309A4">
      <w:pPr>
        <w:pStyle w:val="afffff5"/>
        <w:ind w:firstLineChars="0" w:firstLine="0"/>
      </w:pPr>
      <w:r w:rsidRPr="00B66137">
        <w:rPr>
          <w:rFonts w:ascii="黑体" w:eastAsia="黑体" w:hAnsi="黑体"/>
        </w:rPr>
        <w:t xml:space="preserve">4.5.1 </w:t>
      </w:r>
      <w:r>
        <w:rPr>
          <w:rFonts w:hint="eastAsia"/>
        </w:rPr>
        <w:t>运输工具应以冷链车、航空专线为主，民航高铁为补。</w:t>
      </w:r>
    </w:p>
    <w:p w14:paraId="43C6FA40" w14:textId="77777777" w:rsidR="00847706" w:rsidRDefault="000309A4">
      <w:pPr>
        <w:pStyle w:val="afffff5"/>
        <w:ind w:firstLineChars="0" w:firstLine="0"/>
      </w:pPr>
      <w:r w:rsidRPr="00B66137">
        <w:rPr>
          <w:rFonts w:ascii="黑体" w:eastAsia="黑体" w:hAnsi="黑体" w:hint="eastAsia"/>
        </w:rPr>
        <w:t>4</w:t>
      </w:r>
      <w:r w:rsidRPr="00B66137">
        <w:rPr>
          <w:rFonts w:ascii="黑体" w:eastAsia="黑体" w:hAnsi="黑体"/>
        </w:rPr>
        <w:t>.5.2</w:t>
      </w:r>
      <w:r>
        <w:t xml:space="preserve"> </w:t>
      </w:r>
      <w:r>
        <w:rPr>
          <w:rFonts w:hint="eastAsia"/>
        </w:rPr>
        <w:t>寄递服务组织应优先调配直达邮路，减少周转环节和运输距离。实现多点发运、够量直发。</w:t>
      </w:r>
    </w:p>
    <w:p w14:paraId="437B476F" w14:textId="77777777" w:rsidR="00847706" w:rsidRDefault="000309A4">
      <w:pPr>
        <w:pStyle w:val="afffff5"/>
        <w:ind w:firstLineChars="0" w:firstLine="0"/>
      </w:pPr>
      <w:r w:rsidRPr="00B66137">
        <w:rPr>
          <w:rFonts w:ascii="黑体" w:eastAsia="黑体" w:hAnsi="黑体" w:hint="eastAsia"/>
        </w:rPr>
        <w:t>4</w:t>
      </w:r>
      <w:r w:rsidRPr="00B66137">
        <w:rPr>
          <w:rFonts w:ascii="黑体" w:eastAsia="黑体" w:hAnsi="黑体"/>
        </w:rPr>
        <w:t>.5.3</w:t>
      </w:r>
      <w:r>
        <w:t xml:space="preserve"> </w:t>
      </w:r>
      <w:r>
        <w:rPr>
          <w:rFonts w:hint="eastAsia"/>
        </w:rPr>
        <w:t>建立网络连接，进行跨网合作，重点组织运力。</w:t>
      </w:r>
    </w:p>
    <w:p w14:paraId="6B705386" w14:textId="7ABE546B" w:rsidR="00847706" w:rsidRPr="00B66137" w:rsidRDefault="000309A4">
      <w:pPr>
        <w:pStyle w:val="affc"/>
        <w:numPr>
          <w:ilvl w:val="0"/>
          <w:numId w:val="0"/>
        </w:numPr>
        <w:spacing w:before="240" w:after="240"/>
      </w:pPr>
      <w:bookmarkStart w:id="73" w:name="_Toc103262885"/>
      <w:r w:rsidRPr="00B66137">
        <w:t xml:space="preserve">5 </w:t>
      </w:r>
      <w:r w:rsidRPr="00B66137">
        <w:rPr>
          <w:rFonts w:hint="eastAsia"/>
        </w:rPr>
        <w:t>服务环节要求</w:t>
      </w:r>
      <w:bookmarkEnd w:id="73"/>
    </w:p>
    <w:p w14:paraId="4F413297" w14:textId="77777777" w:rsidR="00847706" w:rsidRPr="00B66137" w:rsidRDefault="000309A4">
      <w:pPr>
        <w:pStyle w:val="affd"/>
        <w:numPr>
          <w:ilvl w:val="0"/>
          <w:numId w:val="0"/>
        </w:numPr>
        <w:spacing w:before="120" w:after="120"/>
      </w:pPr>
      <w:bookmarkStart w:id="74" w:name="_Toc103262886"/>
      <w:r w:rsidRPr="00B66137">
        <w:t xml:space="preserve">5.1 </w:t>
      </w:r>
      <w:r w:rsidRPr="00B66137">
        <w:rPr>
          <w:rFonts w:hint="eastAsia"/>
        </w:rPr>
        <w:t>收寄准备</w:t>
      </w:r>
      <w:bookmarkEnd w:id="74"/>
    </w:p>
    <w:p w14:paraId="133EAEE3" w14:textId="77777777" w:rsidR="00847706" w:rsidRDefault="000309A4">
      <w:pPr>
        <w:pStyle w:val="affe"/>
        <w:numPr>
          <w:ilvl w:val="0"/>
          <w:numId w:val="0"/>
        </w:numPr>
        <w:spacing w:before="120" w:after="120"/>
      </w:pPr>
      <w:bookmarkStart w:id="75" w:name="_Toc103262887"/>
      <w:r>
        <w:t xml:space="preserve">5.1.1 </w:t>
      </w:r>
      <w:r>
        <w:rPr>
          <w:rFonts w:hint="eastAsia"/>
        </w:rPr>
        <w:t>提前告知</w:t>
      </w:r>
      <w:bookmarkEnd w:id="75"/>
    </w:p>
    <w:p w14:paraId="66C800BF" w14:textId="77777777" w:rsidR="00847706" w:rsidRDefault="000309A4">
      <w:pPr>
        <w:pStyle w:val="afffff5"/>
        <w:ind w:firstLineChars="0" w:firstLine="0"/>
      </w:pPr>
      <w:r w:rsidRPr="00B66137">
        <w:rPr>
          <w:rFonts w:ascii="黑体" w:eastAsia="黑体" w:hAnsi="黑体"/>
        </w:rPr>
        <w:t xml:space="preserve">5.1.1.1 </w:t>
      </w:r>
      <w:r>
        <w:rPr>
          <w:rFonts w:hint="eastAsia"/>
        </w:rPr>
        <w:t>寄递服务组织应告知寄件人禁止寄递物品要求、各类别水果包装方案、寄递范围、寄递时限等内容。对于不符合寄递条件的，应向寄件人说明原因。</w:t>
      </w:r>
    </w:p>
    <w:p w14:paraId="21D187C4" w14:textId="5194FE9C" w:rsidR="00847706" w:rsidRPr="00CF0FF2" w:rsidRDefault="000309A4">
      <w:pPr>
        <w:pStyle w:val="afffff5"/>
        <w:ind w:firstLineChars="0" w:firstLine="0"/>
      </w:pPr>
      <w:r w:rsidRPr="00B66137">
        <w:rPr>
          <w:rFonts w:ascii="黑体" w:eastAsia="黑体" w:hAnsi="黑体"/>
        </w:rPr>
        <w:t>5.1.1.2</w:t>
      </w:r>
      <w:r w:rsidRPr="00CF0FF2">
        <w:t xml:space="preserve"> </w:t>
      </w:r>
      <w:r w:rsidRPr="00CF0FF2">
        <w:rPr>
          <w:rFonts w:hint="eastAsia"/>
        </w:rPr>
        <w:t>寄递服务组织应确认水果采摘日期和保质期，预计寄达日期</w:t>
      </w:r>
      <w:r w:rsidR="006A44C0" w:rsidRPr="00CF0FF2">
        <w:rPr>
          <w:rFonts w:hint="eastAsia"/>
        </w:rPr>
        <w:t>应</w:t>
      </w:r>
      <w:r w:rsidR="00360731" w:rsidRPr="00CF0FF2">
        <w:rPr>
          <w:rFonts w:hint="eastAsia"/>
        </w:rPr>
        <w:t>至少比</w:t>
      </w:r>
      <w:r w:rsidRPr="00CF0FF2">
        <w:rPr>
          <w:rFonts w:hint="eastAsia"/>
        </w:rPr>
        <w:t>保质期</w:t>
      </w:r>
      <w:r w:rsidR="006A44C0" w:rsidRPr="00CF0FF2">
        <w:rPr>
          <w:rFonts w:hint="eastAsia"/>
        </w:rPr>
        <w:t>的</w:t>
      </w:r>
      <w:r w:rsidRPr="00CF0FF2">
        <w:rPr>
          <w:rFonts w:hint="eastAsia"/>
        </w:rPr>
        <w:t>最后期限提前1天</w:t>
      </w:r>
      <w:r w:rsidR="00360731" w:rsidRPr="00CF0FF2">
        <w:rPr>
          <w:rFonts w:hint="eastAsia"/>
        </w:rPr>
        <w:t>，</w:t>
      </w:r>
      <w:r w:rsidRPr="00CF0FF2">
        <w:rPr>
          <w:rFonts w:hint="eastAsia"/>
        </w:rPr>
        <w:t>方可接收。</w:t>
      </w:r>
    </w:p>
    <w:p w14:paraId="7E521EA6" w14:textId="77777777" w:rsidR="00847706" w:rsidRDefault="000309A4">
      <w:pPr>
        <w:pStyle w:val="affe"/>
        <w:numPr>
          <w:ilvl w:val="0"/>
          <w:numId w:val="0"/>
        </w:numPr>
        <w:spacing w:before="120" w:after="120"/>
      </w:pPr>
      <w:bookmarkStart w:id="76" w:name="_Toc103262888"/>
      <w:r>
        <w:t xml:space="preserve">5.1.2 </w:t>
      </w:r>
      <w:r>
        <w:rPr>
          <w:rFonts w:hint="eastAsia"/>
        </w:rPr>
        <w:t>预冷处理</w:t>
      </w:r>
      <w:bookmarkEnd w:id="76"/>
    </w:p>
    <w:p w14:paraId="2F6ECC34" w14:textId="7F2E9673" w:rsidR="00847706" w:rsidRDefault="000309A4">
      <w:pPr>
        <w:pStyle w:val="afffff5"/>
        <w:ind w:firstLine="420"/>
      </w:pPr>
      <w:r w:rsidRPr="004D4531">
        <w:rPr>
          <w:rFonts w:hint="eastAsia"/>
        </w:rPr>
        <w:t>寄递服务组织应建议寄件人参照</w:t>
      </w:r>
      <w:r w:rsidRPr="004D4531">
        <w:t>GB/T 33129</w:t>
      </w:r>
      <w:r w:rsidR="004D4531" w:rsidRPr="004D4531">
        <w:rPr>
          <w:rFonts w:hint="eastAsia"/>
        </w:rPr>
        <w:t>中提到的</w:t>
      </w:r>
      <w:r w:rsidRPr="004D4531">
        <w:rPr>
          <w:rFonts w:hint="eastAsia"/>
        </w:rPr>
        <w:t>方法对易腐类、中腐类水果进行预冷处理，有条件的可对其提供预冷服务。</w:t>
      </w:r>
    </w:p>
    <w:p w14:paraId="489CB125" w14:textId="77777777" w:rsidR="00847706" w:rsidRPr="00B66137" w:rsidRDefault="000309A4">
      <w:pPr>
        <w:pStyle w:val="affd"/>
        <w:numPr>
          <w:ilvl w:val="0"/>
          <w:numId w:val="0"/>
        </w:numPr>
        <w:spacing w:before="120" w:after="120"/>
      </w:pPr>
      <w:bookmarkStart w:id="77" w:name="_Toc103262889"/>
      <w:r w:rsidRPr="00B66137">
        <w:t xml:space="preserve">5.2 </w:t>
      </w:r>
      <w:r w:rsidRPr="00B66137">
        <w:rPr>
          <w:rFonts w:hint="eastAsia"/>
        </w:rPr>
        <w:t>收寄</w:t>
      </w:r>
      <w:bookmarkEnd w:id="77"/>
    </w:p>
    <w:p w14:paraId="3E44B281" w14:textId="499FF486" w:rsidR="00847706" w:rsidRPr="00CF0FF2" w:rsidRDefault="000309A4">
      <w:pPr>
        <w:pStyle w:val="afffffffff1"/>
        <w:numPr>
          <w:ilvl w:val="0"/>
          <w:numId w:val="0"/>
        </w:numPr>
      </w:pPr>
      <w:r w:rsidRPr="00B66137">
        <w:rPr>
          <w:rFonts w:ascii="黑体" w:eastAsia="黑体" w:hAnsi="黑体"/>
        </w:rPr>
        <w:t>5.2.1</w:t>
      </w:r>
      <w:r w:rsidRPr="00CF0FF2">
        <w:t xml:space="preserve"> </w:t>
      </w:r>
      <w:r w:rsidRPr="00CF0FF2">
        <w:rPr>
          <w:rFonts w:hint="eastAsia"/>
        </w:rPr>
        <w:t>寄递服务组织应确认在原产地收寄水果</w:t>
      </w:r>
      <w:r w:rsidR="009A498D" w:rsidRPr="00CF0FF2">
        <w:rPr>
          <w:rFonts w:hint="eastAsia"/>
        </w:rPr>
        <w:t>的</w:t>
      </w:r>
      <w:r w:rsidRPr="00CF0FF2">
        <w:rPr>
          <w:rFonts w:hint="eastAsia"/>
        </w:rPr>
        <w:t>活动，并对</w:t>
      </w:r>
      <w:r w:rsidR="009A498D" w:rsidRPr="00CF0FF2">
        <w:rPr>
          <w:rFonts w:hint="eastAsia"/>
        </w:rPr>
        <w:t>其进行</w:t>
      </w:r>
      <w:r w:rsidRPr="00CF0FF2">
        <w:rPr>
          <w:rFonts w:hint="eastAsia"/>
        </w:rPr>
        <w:t>标识，见5.3.3。</w:t>
      </w:r>
    </w:p>
    <w:p w14:paraId="6C80E570" w14:textId="77777777" w:rsidR="00847706" w:rsidRDefault="000309A4">
      <w:pPr>
        <w:pStyle w:val="afffffffff1"/>
        <w:numPr>
          <w:ilvl w:val="0"/>
          <w:numId w:val="0"/>
        </w:numPr>
      </w:pPr>
      <w:r w:rsidRPr="00B66137">
        <w:rPr>
          <w:rFonts w:ascii="黑体" w:eastAsia="黑体" w:hAnsi="黑体"/>
        </w:rPr>
        <w:t>5.2.2</w:t>
      </w:r>
      <w:r>
        <w:t xml:space="preserve"> </w:t>
      </w:r>
      <w:r>
        <w:rPr>
          <w:rFonts w:hint="eastAsia"/>
        </w:rPr>
        <w:t>水果新鲜度适宜、无裸露果肉、无尖锐果柄的水果，可收寄。</w:t>
      </w:r>
    </w:p>
    <w:p w14:paraId="27EEED14" w14:textId="77777777" w:rsidR="00847706" w:rsidRDefault="000309A4">
      <w:pPr>
        <w:pStyle w:val="afffffffff1"/>
        <w:numPr>
          <w:ilvl w:val="0"/>
          <w:numId w:val="0"/>
        </w:numPr>
      </w:pPr>
      <w:r w:rsidRPr="00B66137">
        <w:rPr>
          <w:rFonts w:ascii="黑体" w:eastAsia="黑体" w:hAnsi="黑体"/>
        </w:rPr>
        <w:lastRenderedPageBreak/>
        <w:t xml:space="preserve">5.2.3 </w:t>
      </w:r>
      <w:r>
        <w:rPr>
          <w:rFonts w:hint="eastAsia"/>
        </w:rPr>
        <w:t>水果的新鲜度不符合寄递要求或者双方存在争议的，可拒绝收寄。</w:t>
      </w:r>
    </w:p>
    <w:p w14:paraId="1409E79E" w14:textId="77777777" w:rsidR="00847706" w:rsidRDefault="000309A4">
      <w:pPr>
        <w:pStyle w:val="afffffffff1"/>
        <w:numPr>
          <w:ilvl w:val="0"/>
          <w:numId w:val="0"/>
        </w:numPr>
      </w:pPr>
      <w:r w:rsidRPr="00B66137">
        <w:rPr>
          <w:rFonts w:ascii="黑体" w:eastAsia="黑体" w:hAnsi="黑体"/>
        </w:rPr>
        <w:t>5.2.4</w:t>
      </w:r>
      <w:r>
        <w:t xml:space="preserve"> </w:t>
      </w:r>
      <w:r>
        <w:rPr>
          <w:rFonts w:hint="eastAsia"/>
        </w:rPr>
        <w:t>寄递服务组织应在收寄后将应将邮件放置在适宜的温度环境下，尤其不可暴晒。</w:t>
      </w:r>
    </w:p>
    <w:p w14:paraId="47A21937" w14:textId="6FF732A8" w:rsidR="009903CB" w:rsidRPr="00B66137" w:rsidRDefault="009903CB" w:rsidP="009903CB">
      <w:pPr>
        <w:pStyle w:val="affd"/>
        <w:numPr>
          <w:ilvl w:val="0"/>
          <w:numId w:val="0"/>
        </w:numPr>
        <w:spacing w:before="120" w:after="120"/>
      </w:pPr>
      <w:bookmarkStart w:id="78" w:name="_Toc103262890"/>
      <w:bookmarkStart w:id="79" w:name="_Toc101777038"/>
      <w:r w:rsidRPr="00B66137">
        <w:t xml:space="preserve">5.3 </w:t>
      </w:r>
      <w:r w:rsidRPr="00B66137">
        <w:rPr>
          <w:rFonts w:hint="eastAsia"/>
        </w:rPr>
        <w:t>包装</w:t>
      </w:r>
      <w:bookmarkEnd w:id="78"/>
    </w:p>
    <w:p w14:paraId="3EF5B105" w14:textId="5D0FF11F" w:rsidR="00FF0829" w:rsidRPr="00FF0829" w:rsidRDefault="00FF0829" w:rsidP="00FF0829">
      <w:pPr>
        <w:pStyle w:val="affe"/>
        <w:numPr>
          <w:ilvl w:val="0"/>
          <w:numId w:val="0"/>
        </w:numPr>
        <w:spacing w:before="120" w:after="120"/>
      </w:pPr>
      <w:bookmarkStart w:id="80" w:name="_Toc103262891"/>
      <w:r w:rsidRPr="00FF0829">
        <w:rPr>
          <w:rFonts w:hint="eastAsia"/>
        </w:rPr>
        <w:t>5.3.1 基本要求</w:t>
      </w:r>
      <w:bookmarkEnd w:id="79"/>
      <w:bookmarkEnd w:id="80"/>
    </w:p>
    <w:p w14:paraId="7294E561" w14:textId="77777777" w:rsidR="00FF0829" w:rsidRPr="00FF0829" w:rsidRDefault="00FF0829" w:rsidP="00FF0829">
      <w:pPr>
        <w:pStyle w:val="afffffffff1"/>
        <w:numPr>
          <w:ilvl w:val="0"/>
          <w:numId w:val="0"/>
        </w:numPr>
      </w:pPr>
      <w:r w:rsidRPr="00B66137">
        <w:rPr>
          <w:rFonts w:ascii="黑体" w:eastAsia="黑体" w:hAnsi="黑体"/>
        </w:rPr>
        <w:t>5.3.1.1</w:t>
      </w:r>
      <w:r w:rsidRPr="00FF0829">
        <w:t xml:space="preserve"> </w:t>
      </w:r>
      <w:r w:rsidRPr="00FF0829">
        <w:rPr>
          <w:rFonts w:hint="eastAsia"/>
        </w:rPr>
        <w:t>应在外包装明显位置有警示效果的“原产地水果”标识，标识要求见5.3.3。</w:t>
      </w:r>
    </w:p>
    <w:p w14:paraId="5530AEE7" w14:textId="77777777" w:rsidR="00FF0829" w:rsidRPr="00FF0829" w:rsidRDefault="00FF0829" w:rsidP="00FF0829">
      <w:pPr>
        <w:pStyle w:val="afffffffff1"/>
        <w:numPr>
          <w:ilvl w:val="0"/>
          <w:numId w:val="0"/>
        </w:numPr>
      </w:pPr>
      <w:r w:rsidRPr="00A850C8">
        <w:rPr>
          <w:rFonts w:ascii="黑体" w:eastAsia="黑体" w:hAnsi="黑体"/>
        </w:rPr>
        <w:t xml:space="preserve">5.3.1.2 </w:t>
      </w:r>
      <w:r w:rsidRPr="00FF0829">
        <w:rPr>
          <w:rFonts w:hint="eastAsia"/>
        </w:rPr>
        <w:t>寄递外包装基本要求应符合YZ/T 0171中的规定，所使用的填充材料技术要求应符合YZ/T 0166中规定。</w:t>
      </w:r>
    </w:p>
    <w:p w14:paraId="47B2A6B7" w14:textId="77777777" w:rsidR="00FF0829" w:rsidRPr="00FF0829" w:rsidRDefault="00FF0829" w:rsidP="00FF0829">
      <w:pPr>
        <w:pStyle w:val="afffffffff1"/>
        <w:numPr>
          <w:ilvl w:val="0"/>
          <w:numId w:val="0"/>
        </w:numPr>
      </w:pPr>
      <w:r w:rsidRPr="00A850C8">
        <w:rPr>
          <w:rFonts w:ascii="黑体" w:eastAsia="黑体" w:hAnsi="黑体"/>
        </w:rPr>
        <w:t xml:space="preserve">5.3.1.3 </w:t>
      </w:r>
      <w:r w:rsidRPr="00FF0829">
        <w:rPr>
          <w:rFonts w:hint="eastAsia"/>
        </w:rPr>
        <w:t>宜优先选用瓦楞纸板材质包装箱为外包装，包装箱物理机械性能不低于GB/T 16606.2中要求。采用木、竹、柳、藤等植物为材质的包装，对水果的保护性不低于同等规格的包装箱。</w:t>
      </w:r>
    </w:p>
    <w:p w14:paraId="2BB2894E" w14:textId="77777777" w:rsidR="00FF0829" w:rsidRPr="00FF0829" w:rsidRDefault="00FF0829" w:rsidP="00FF0829">
      <w:pPr>
        <w:pStyle w:val="afffffffff1"/>
        <w:numPr>
          <w:ilvl w:val="0"/>
          <w:numId w:val="0"/>
        </w:numPr>
      </w:pPr>
      <w:r w:rsidRPr="00A850C8">
        <w:rPr>
          <w:rFonts w:ascii="黑体" w:eastAsia="黑体" w:hAnsi="黑体"/>
        </w:rPr>
        <w:t xml:space="preserve">5.3.1.4 </w:t>
      </w:r>
      <w:r w:rsidRPr="00FF0829">
        <w:rPr>
          <w:rFonts w:hint="eastAsia"/>
        </w:rPr>
        <w:t>包装宜选用便于回收处理、可循环材料等。</w:t>
      </w:r>
    </w:p>
    <w:p w14:paraId="7B4A5278" w14:textId="77777777" w:rsidR="00FF0829" w:rsidRPr="00FF0829" w:rsidRDefault="00FF0829" w:rsidP="00FF0829">
      <w:pPr>
        <w:pStyle w:val="afffffffff1"/>
        <w:numPr>
          <w:ilvl w:val="0"/>
          <w:numId w:val="0"/>
        </w:numPr>
      </w:pPr>
      <w:r w:rsidRPr="00A850C8">
        <w:rPr>
          <w:rFonts w:ascii="黑体" w:eastAsia="黑体" w:hAnsi="黑体"/>
        </w:rPr>
        <w:t>5.3.1.5</w:t>
      </w:r>
      <w:r w:rsidRPr="00FF0829">
        <w:t xml:space="preserve"> </w:t>
      </w:r>
      <w:r w:rsidRPr="00FF0829">
        <w:rPr>
          <w:rFonts w:hint="eastAsia"/>
        </w:rPr>
        <w:t>包装单件重量不宜大于5kg。</w:t>
      </w:r>
    </w:p>
    <w:p w14:paraId="6D4ABD54" w14:textId="77777777" w:rsidR="00FF0829" w:rsidRPr="00FF0829" w:rsidRDefault="00FF0829" w:rsidP="00FF0829">
      <w:pPr>
        <w:pStyle w:val="affe"/>
        <w:numPr>
          <w:ilvl w:val="0"/>
          <w:numId w:val="0"/>
        </w:numPr>
        <w:spacing w:before="120" w:after="120"/>
      </w:pPr>
      <w:bookmarkStart w:id="81" w:name="_Toc101777039"/>
      <w:bookmarkStart w:id="82" w:name="_Toc103262892"/>
      <w:r w:rsidRPr="00FF0829">
        <w:rPr>
          <w:rFonts w:hint="eastAsia"/>
        </w:rPr>
        <w:t>5.3.2 包装方式</w:t>
      </w:r>
      <w:bookmarkEnd w:id="81"/>
      <w:bookmarkEnd w:id="82"/>
    </w:p>
    <w:p w14:paraId="674E238B" w14:textId="77777777" w:rsidR="00FF0829" w:rsidRPr="00FF0829" w:rsidRDefault="00FF0829" w:rsidP="00FF0829">
      <w:pPr>
        <w:pStyle w:val="afffff5"/>
        <w:ind w:firstLineChars="0" w:firstLine="0"/>
      </w:pPr>
      <w:r w:rsidRPr="00A850C8">
        <w:rPr>
          <w:rFonts w:ascii="黑体" w:eastAsia="黑体" w:hAnsi="黑体"/>
        </w:rPr>
        <w:t>5</w:t>
      </w:r>
      <w:r w:rsidRPr="00A850C8">
        <w:rPr>
          <w:rFonts w:ascii="黑体" w:eastAsia="黑体" w:hAnsi="黑体" w:hint="eastAsia"/>
        </w:rPr>
        <w:t xml:space="preserve">.3.2.1 </w:t>
      </w:r>
      <w:r w:rsidRPr="00FF0829">
        <w:rPr>
          <w:rFonts w:hint="eastAsia"/>
        </w:rPr>
        <w:t>外包装和填充物应里外结合保护水果降低外力损坏，并具备阻隔内部异常渗液措施，避免对周边物品影响。</w:t>
      </w:r>
    </w:p>
    <w:p w14:paraId="3BB67838" w14:textId="77777777" w:rsidR="00FF0829" w:rsidRPr="00FF0829" w:rsidRDefault="00FF0829" w:rsidP="00FF0829">
      <w:pPr>
        <w:pStyle w:val="afffff5"/>
        <w:ind w:firstLineChars="0" w:firstLine="0"/>
      </w:pPr>
      <w:r w:rsidRPr="00A850C8">
        <w:rPr>
          <w:rFonts w:ascii="黑体" w:eastAsia="黑体" w:hAnsi="黑体"/>
        </w:rPr>
        <w:t>5</w:t>
      </w:r>
      <w:r w:rsidRPr="00A850C8">
        <w:rPr>
          <w:rFonts w:ascii="黑体" w:eastAsia="黑体" w:hAnsi="黑体" w:hint="eastAsia"/>
        </w:rPr>
        <w:t>.3.2.2</w:t>
      </w:r>
      <w:r w:rsidRPr="00FF0829">
        <w:rPr>
          <w:rFonts w:hint="eastAsia"/>
        </w:rPr>
        <w:t xml:space="preserve"> 填充物可优先选用相应水果植物体材料，其他填充物的材质、软硬及结构和水果的易腐性、软硬承压性、外表接触损伤及放置稳定性等特征相适应，可组合不同填充物，采取的措施包括但不限于：</w:t>
      </w:r>
    </w:p>
    <w:p w14:paraId="622EC552" w14:textId="77777777" w:rsidR="00FF0829" w:rsidRPr="00FF0829" w:rsidRDefault="00FF0829" w:rsidP="00FF0829">
      <w:pPr>
        <w:pStyle w:val="afffff5"/>
        <w:ind w:firstLine="420"/>
      </w:pPr>
      <w:r w:rsidRPr="00FF0829">
        <w:rPr>
          <w:rFonts w:hint="eastAsia"/>
        </w:rPr>
        <w:t>--适应于易腐水果并适应于运输工具的冷媒；</w:t>
      </w:r>
    </w:p>
    <w:p w14:paraId="3754D7D8" w14:textId="77777777" w:rsidR="00FF0829" w:rsidRPr="00FF0829" w:rsidRDefault="00FF0829" w:rsidP="00FF0829">
      <w:pPr>
        <w:pStyle w:val="afffff5"/>
        <w:ind w:firstLine="420"/>
      </w:pPr>
      <w:r w:rsidRPr="00FF0829">
        <w:rPr>
          <w:rFonts w:hint="eastAsia"/>
        </w:rPr>
        <w:t>--配用于软质水果的免接触隔离托架；</w:t>
      </w:r>
    </w:p>
    <w:p w14:paraId="4CE95960" w14:textId="77777777" w:rsidR="00FF0829" w:rsidRPr="00FF0829" w:rsidRDefault="00FF0829" w:rsidP="00FF0829">
      <w:pPr>
        <w:pStyle w:val="afffff5"/>
        <w:ind w:firstLine="420"/>
      </w:pPr>
      <w:r w:rsidRPr="00FF0829">
        <w:rPr>
          <w:rFonts w:hint="eastAsia"/>
        </w:rPr>
        <w:t>--适用于易腐水果和中腐水果的保鲜膜、防止外微生物侵入、防渗漏袋等。</w:t>
      </w:r>
    </w:p>
    <w:p w14:paraId="2F16A4E6" w14:textId="77777777" w:rsidR="00FF0829" w:rsidRPr="00FF0829" w:rsidRDefault="00FF0829" w:rsidP="00FF0829">
      <w:pPr>
        <w:pStyle w:val="afffff5"/>
        <w:ind w:firstLineChars="0" w:firstLine="0"/>
      </w:pPr>
      <w:r w:rsidRPr="00A850C8">
        <w:rPr>
          <w:rFonts w:ascii="黑体" w:eastAsia="黑体" w:hAnsi="黑体"/>
        </w:rPr>
        <w:t>5</w:t>
      </w:r>
      <w:r w:rsidRPr="00A850C8">
        <w:rPr>
          <w:rFonts w:ascii="黑体" w:eastAsia="黑体" w:hAnsi="黑体" w:hint="eastAsia"/>
        </w:rPr>
        <w:t>.3.2.3</w:t>
      </w:r>
      <w:r w:rsidRPr="00FF0829">
        <w:rPr>
          <w:rFonts w:hint="eastAsia"/>
        </w:rPr>
        <w:t xml:space="preserve"> 应根据水果产品品类和寄递重量确定外包装尺寸，外包装尺寸宜采用系列规格尺寸，并和物流模数相适配。</w:t>
      </w:r>
    </w:p>
    <w:p w14:paraId="12C0CA0C" w14:textId="77777777" w:rsidR="00FF0829" w:rsidRPr="00FF0829" w:rsidRDefault="00FF0829" w:rsidP="00FF0829">
      <w:pPr>
        <w:pStyle w:val="afffff5"/>
        <w:ind w:firstLineChars="0" w:firstLine="0"/>
      </w:pPr>
      <w:r w:rsidRPr="00A850C8">
        <w:rPr>
          <w:rFonts w:ascii="黑体" w:eastAsia="黑体" w:hAnsi="黑体"/>
        </w:rPr>
        <w:t>5</w:t>
      </w:r>
      <w:r w:rsidRPr="00A850C8">
        <w:rPr>
          <w:rFonts w:ascii="黑体" w:eastAsia="黑体" w:hAnsi="黑体" w:hint="eastAsia"/>
        </w:rPr>
        <w:t>.3.2.4</w:t>
      </w:r>
      <w:r w:rsidRPr="00FF0829">
        <w:rPr>
          <w:rFonts w:hint="eastAsia"/>
        </w:rPr>
        <w:t xml:space="preserve"> 短距离寄递（如同城）且内件重量不大于2kg时，外包装可采用飞机盒；省际远途寄递外包装应采用瓦楞纸包装箱。</w:t>
      </w:r>
    </w:p>
    <w:p w14:paraId="0913F492" w14:textId="77777777" w:rsidR="00FF0829" w:rsidRPr="00FF0829" w:rsidRDefault="00FF0829" w:rsidP="00FF0829">
      <w:pPr>
        <w:pStyle w:val="afffff5"/>
        <w:ind w:firstLineChars="0" w:firstLine="0"/>
        <w:rPr>
          <w:highlight w:val="yellow"/>
        </w:rPr>
      </w:pPr>
      <w:r w:rsidRPr="00A850C8">
        <w:rPr>
          <w:rFonts w:ascii="黑体" w:eastAsia="黑体" w:hAnsi="黑体"/>
        </w:rPr>
        <w:t>5</w:t>
      </w:r>
      <w:r w:rsidRPr="00A850C8">
        <w:rPr>
          <w:rFonts w:ascii="黑体" w:eastAsia="黑体" w:hAnsi="黑体" w:hint="eastAsia"/>
        </w:rPr>
        <w:t xml:space="preserve">.3.2.5 </w:t>
      </w:r>
      <w:r w:rsidRPr="00FF0829">
        <w:rPr>
          <w:rFonts w:hint="eastAsia"/>
        </w:rPr>
        <w:t>冷链包装中，外包装箱不应有气孔；潮湿产品宜选用防水性能的保湿、阻隔性材料，短距离寄递（如同城）且内件重量不大于2kg时，可直接选用EPS泡沫箱的为外包装；省际远途寄递，外包装应采用瓦楞纸包装箱。</w:t>
      </w:r>
    </w:p>
    <w:p w14:paraId="5D9A4015" w14:textId="77777777" w:rsidR="00FF0829" w:rsidRPr="00FF0829" w:rsidRDefault="00FF0829" w:rsidP="00FF0829">
      <w:pPr>
        <w:pStyle w:val="afffff5"/>
        <w:ind w:firstLineChars="0" w:firstLine="0"/>
        <w:rPr>
          <w:highlight w:val="yellow"/>
        </w:rPr>
      </w:pPr>
      <w:r w:rsidRPr="00A850C8">
        <w:rPr>
          <w:rFonts w:ascii="黑体" w:eastAsia="黑体" w:hAnsi="黑体"/>
        </w:rPr>
        <w:t>5</w:t>
      </w:r>
      <w:r w:rsidRPr="00A850C8">
        <w:rPr>
          <w:rFonts w:ascii="黑体" w:eastAsia="黑体" w:hAnsi="黑体" w:hint="eastAsia"/>
        </w:rPr>
        <w:t>.3.2.6</w:t>
      </w:r>
      <w:r w:rsidRPr="00FF0829">
        <w:rPr>
          <w:rFonts w:hint="eastAsia"/>
        </w:rPr>
        <w:t xml:space="preserve"> 寄件人自行包装的，寄递服务组织应按照收寄规则进行验视，验视的内容包括水果新鲜度、包装保护可靠性，包装寄递各个环节中的温湿度环境和各个环节中的承受程度预判。对于不符合寄递要求的，寄递服务组织应要求寄件人重新优化包装。</w:t>
      </w:r>
    </w:p>
    <w:p w14:paraId="01994491" w14:textId="77777777" w:rsidR="00FF0829" w:rsidRDefault="00FF0829" w:rsidP="00FF0829">
      <w:pPr>
        <w:pStyle w:val="affe"/>
        <w:numPr>
          <w:ilvl w:val="0"/>
          <w:numId w:val="0"/>
        </w:numPr>
        <w:spacing w:before="120" w:after="120"/>
      </w:pPr>
      <w:bookmarkStart w:id="83" w:name="_Toc101777040"/>
      <w:bookmarkStart w:id="84" w:name="_Toc103262893"/>
      <w:r>
        <w:rPr>
          <w:rFonts w:hint="eastAsia"/>
        </w:rPr>
        <w:t>5.3.3 标识</w:t>
      </w:r>
      <w:bookmarkEnd w:id="83"/>
      <w:bookmarkEnd w:id="84"/>
    </w:p>
    <w:p w14:paraId="6FE82778" w14:textId="77777777" w:rsidR="00FF0829" w:rsidRPr="00FF0829" w:rsidRDefault="00FF0829" w:rsidP="00FF0829">
      <w:pPr>
        <w:pStyle w:val="afffff5"/>
        <w:ind w:firstLineChars="0" w:firstLine="0"/>
      </w:pPr>
      <w:r w:rsidRPr="00A850C8">
        <w:rPr>
          <w:rFonts w:ascii="黑体" w:eastAsia="黑体" w:hAnsi="黑体"/>
        </w:rPr>
        <w:t>5</w:t>
      </w:r>
      <w:r w:rsidRPr="00A850C8">
        <w:rPr>
          <w:rFonts w:ascii="黑体" w:eastAsia="黑体" w:hAnsi="黑体" w:hint="eastAsia"/>
        </w:rPr>
        <w:t>.3.3.</w:t>
      </w:r>
      <w:r w:rsidRPr="00A850C8">
        <w:rPr>
          <w:rFonts w:ascii="黑体" w:eastAsia="黑体" w:hAnsi="黑体"/>
        </w:rPr>
        <w:t>1</w:t>
      </w:r>
      <w:r w:rsidRPr="00FF0829">
        <w:t xml:space="preserve"> </w:t>
      </w:r>
      <w:r w:rsidRPr="00FF0829">
        <w:rPr>
          <w:rFonts w:hint="eastAsia"/>
        </w:rPr>
        <w:t>应在快件外包装箱箱体印制产地标识或在箱体明显位置粘贴专用原产地水果标识，水果单体也可贴放原产地标识。</w:t>
      </w:r>
    </w:p>
    <w:p w14:paraId="383F1AA9" w14:textId="77777777" w:rsidR="00FF0829" w:rsidRPr="00FF0829" w:rsidRDefault="00FF0829" w:rsidP="00FF0829">
      <w:pPr>
        <w:pStyle w:val="afffff5"/>
        <w:ind w:firstLineChars="0" w:firstLine="0"/>
      </w:pPr>
      <w:r w:rsidRPr="00A850C8">
        <w:rPr>
          <w:rFonts w:ascii="黑体" w:eastAsia="黑体" w:hAnsi="黑体" w:hint="eastAsia"/>
        </w:rPr>
        <w:t xml:space="preserve">5.3.3.2 </w:t>
      </w:r>
      <w:r w:rsidRPr="00FF0829">
        <w:rPr>
          <w:rFonts w:hint="eastAsia"/>
        </w:rPr>
        <w:t>原产地水果标识内容可参照NY/T 1778中要求。</w:t>
      </w:r>
    </w:p>
    <w:p w14:paraId="135427D9" w14:textId="77197CF2" w:rsidR="00D829B9" w:rsidRPr="00A850C8" w:rsidRDefault="00D829B9" w:rsidP="00D829B9">
      <w:pPr>
        <w:pStyle w:val="affd"/>
        <w:numPr>
          <w:ilvl w:val="0"/>
          <w:numId w:val="0"/>
        </w:numPr>
        <w:spacing w:before="120" w:after="120"/>
      </w:pPr>
      <w:bookmarkStart w:id="85" w:name="_Toc101777041"/>
      <w:bookmarkStart w:id="86" w:name="_Toc103262894"/>
      <w:r w:rsidRPr="00A850C8">
        <w:t xml:space="preserve">5.4 </w:t>
      </w:r>
      <w:r w:rsidRPr="00A850C8">
        <w:rPr>
          <w:rFonts w:hint="eastAsia"/>
        </w:rPr>
        <w:t>内部处理</w:t>
      </w:r>
      <w:bookmarkEnd w:id="85"/>
      <w:bookmarkEnd w:id="86"/>
    </w:p>
    <w:p w14:paraId="1E8958BF" w14:textId="77777777" w:rsidR="00D829B9" w:rsidRDefault="00D829B9" w:rsidP="00D829B9">
      <w:pPr>
        <w:pStyle w:val="affe"/>
        <w:numPr>
          <w:ilvl w:val="0"/>
          <w:numId w:val="0"/>
        </w:numPr>
        <w:spacing w:before="120" w:after="120"/>
      </w:pPr>
      <w:bookmarkStart w:id="87" w:name="_Toc101777042"/>
      <w:bookmarkStart w:id="88" w:name="_Toc103262895"/>
      <w:r>
        <w:rPr>
          <w:rFonts w:hint="eastAsia"/>
        </w:rPr>
        <w:t>5.4.1 基本要求</w:t>
      </w:r>
      <w:bookmarkEnd w:id="87"/>
      <w:bookmarkEnd w:id="88"/>
    </w:p>
    <w:p w14:paraId="161E519C" w14:textId="77777777" w:rsidR="00D829B9" w:rsidRDefault="00D829B9" w:rsidP="00D829B9">
      <w:pPr>
        <w:pStyle w:val="afffff5"/>
        <w:ind w:firstLine="420"/>
      </w:pPr>
      <w:r>
        <w:rPr>
          <w:rFonts w:hint="eastAsia"/>
        </w:rPr>
        <w:t>原产地水果快件内部处理应符合GB/T 27917的规定，且应满足以下要求：</w:t>
      </w:r>
    </w:p>
    <w:p w14:paraId="242D8652" w14:textId="77777777" w:rsidR="00D829B9" w:rsidRDefault="00D829B9" w:rsidP="00D829B9">
      <w:pPr>
        <w:pStyle w:val="afffff5"/>
        <w:ind w:firstLine="420"/>
      </w:pPr>
      <w:r>
        <w:rPr>
          <w:rFonts w:hint="eastAsia"/>
        </w:rPr>
        <w:t>--快递服务组织及时录入、上传原产地水果快件分拣信息至自身信息系统，严格把控各环节时限；</w:t>
      </w:r>
    </w:p>
    <w:p w14:paraId="0186B78F" w14:textId="6933BBF8" w:rsidR="00D829B9" w:rsidRDefault="00D829B9" w:rsidP="00D829B9">
      <w:pPr>
        <w:pStyle w:val="afffff5"/>
        <w:ind w:firstLine="420"/>
      </w:pPr>
      <w:r>
        <w:rPr>
          <w:rFonts w:hint="eastAsia"/>
        </w:rPr>
        <w:t>--优先对易腐、中腐的原产地水果快件进行分拣封发。</w:t>
      </w:r>
    </w:p>
    <w:p w14:paraId="283C8C2B" w14:textId="77777777" w:rsidR="00D829B9" w:rsidRDefault="00D829B9" w:rsidP="00D829B9">
      <w:pPr>
        <w:pStyle w:val="affe"/>
        <w:numPr>
          <w:ilvl w:val="0"/>
          <w:numId w:val="0"/>
        </w:numPr>
        <w:spacing w:before="120" w:after="120"/>
      </w:pPr>
      <w:bookmarkStart w:id="89" w:name="_Toc101777043"/>
      <w:bookmarkStart w:id="90" w:name="_Toc103262896"/>
      <w:r>
        <w:t xml:space="preserve">5.4.2 </w:t>
      </w:r>
      <w:r>
        <w:rPr>
          <w:rFonts w:hint="eastAsia"/>
        </w:rPr>
        <w:t>处理模式</w:t>
      </w:r>
      <w:bookmarkEnd w:id="89"/>
      <w:bookmarkEnd w:id="90"/>
    </w:p>
    <w:p w14:paraId="35DA0F56" w14:textId="77777777" w:rsidR="00D829B9" w:rsidRDefault="00D829B9" w:rsidP="00FF0829">
      <w:pPr>
        <w:pStyle w:val="afffff5"/>
        <w:ind w:firstLineChars="0" w:firstLine="0"/>
      </w:pPr>
      <w:r w:rsidRPr="00A850C8">
        <w:rPr>
          <w:rFonts w:ascii="黑体" w:eastAsia="黑体" w:hAnsi="黑体"/>
        </w:rPr>
        <w:t xml:space="preserve">5.4.2.1 </w:t>
      </w:r>
      <w:r>
        <w:rPr>
          <w:rFonts w:hint="eastAsia"/>
        </w:rPr>
        <w:t>易腐、中腐原产地水果快件应在单独且满足水果保存温度、湿度等要求的区域进行分拣、存放。</w:t>
      </w:r>
    </w:p>
    <w:p w14:paraId="098B20B0" w14:textId="77777777" w:rsidR="00D829B9" w:rsidRDefault="00D829B9" w:rsidP="00FF0829">
      <w:pPr>
        <w:pStyle w:val="afffff5"/>
        <w:ind w:firstLineChars="0" w:firstLine="0"/>
      </w:pPr>
      <w:r w:rsidRPr="00A850C8">
        <w:rPr>
          <w:rFonts w:ascii="黑体" w:eastAsia="黑体" w:hAnsi="黑体"/>
        </w:rPr>
        <w:t>5.4.2.2</w:t>
      </w:r>
      <w:r>
        <w:t xml:space="preserve"> </w:t>
      </w:r>
      <w:r>
        <w:rPr>
          <w:rFonts w:hint="eastAsia"/>
        </w:rPr>
        <w:t>原产地水果快件分拣封发时，不应扔、拋、坐、压，杜绝暴力分拣等问题。</w:t>
      </w:r>
    </w:p>
    <w:p w14:paraId="3971B1D7" w14:textId="6578CDC0" w:rsidR="00D829B9" w:rsidRDefault="00D829B9" w:rsidP="00FF0829">
      <w:pPr>
        <w:pStyle w:val="afffff5"/>
        <w:ind w:firstLineChars="0" w:firstLine="0"/>
      </w:pPr>
      <w:r w:rsidRPr="00A850C8">
        <w:rPr>
          <w:rFonts w:ascii="黑体" w:eastAsia="黑体" w:hAnsi="黑体"/>
        </w:rPr>
        <w:t xml:space="preserve">5.4.2.3 </w:t>
      </w:r>
      <w:r>
        <w:rPr>
          <w:rFonts w:hint="eastAsia"/>
        </w:rPr>
        <w:t>原产地水果快件装车时，易腐、中腐的原产地水果快件宜码放至车厢尾部；大不压小，重不压轻。</w:t>
      </w:r>
    </w:p>
    <w:p w14:paraId="59C05DE5" w14:textId="77777777" w:rsidR="00D829B9" w:rsidRDefault="00D829B9" w:rsidP="00FF0829">
      <w:pPr>
        <w:pStyle w:val="afffff5"/>
        <w:ind w:firstLineChars="0" w:firstLine="0"/>
      </w:pPr>
      <w:r w:rsidRPr="00A850C8">
        <w:rPr>
          <w:rFonts w:ascii="黑体" w:eastAsia="黑体" w:hAnsi="黑体"/>
        </w:rPr>
        <w:t>5.4.2.4</w:t>
      </w:r>
      <w:r>
        <w:t xml:space="preserve"> </w:t>
      </w:r>
      <w:r>
        <w:rPr>
          <w:rFonts w:hint="eastAsia"/>
        </w:rPr>
        <w:t>原产地水果快件应单独装车封发，不宜建立总包封发。</w:t>
      </w:r>
    </w:p>
    <w:p w14:paraId="43DEFD66" w14:textId="77777777" w:rsidR="00D829B9" w:rsidRPr="00A850C8" w:rsidRDefault="00D829B9" w:rsidP="00D829B9">
      <w:pPr>
        <w:pStyle w:val="affd"/>
        <w:numPr>
          <w:ilvl w:val="0"/>
          <w:numId w:val="0"/>
        </w:numPr>
        <w:spacing w:before="120" w:after="120"/>
      </w:pPr>
      <w:bookmarkStart w:id="91" w:name="_Toc101777044"/>
      <w:bookmarkStart w:id="92" w:name="_Toc103262897"/>
      <w:r w:rsidRPr="00A850C8">
        <w:lastRenderedPageBreak/>
        <w:t xml:space="preserve">5.5 </w:t>
      </w:r>
      <w:r w:rsidRPr="00A850C8">
        <w:rPr>
          <w:rFonts w:hint="eastAsia"/>
        </w:rPr>
        <w:t>运输</w:t>
      </w:r>
      <w:bookmarkEnd w:id="91"/>
      <w:bookmarkEnd w:id="92"/>
    </w:p>
    <w:p w14:paraId="5CABF869" w14:textId="77777777" w:rsidR="00D829B9" w:rsidRDefault="00D829B9" w:rsidP="00D829B9">
      <w:pPr>
        <w:pStyle w:val="affe"/>
        <w:numPr>
          <w:ilvl w:val="0"/>
          <w:numId w:val="0"/>
        </w:numPr>
        <w:spacing w:before="120" w:after="120"/>
      </w:pPr>
      <w:bookmarkStart w:id="93" w:name="_Toc101777045"/>
      <w:bookmarkStart w:id="94" w:name="_Toc103262898"/>
      <w:r>
        <w:rPr>
          <w:rFonts w:hint="eastAsia"/>
        </w:rPr>
        <w:t>5.5.1 基本要求</w:t>
      </w:r>
      <w:bookmarkEnd w:id="93"/>
      <w:bookmarkEnd w:id="94"/>
    </w:p>
    <w:p w14:paraId="4C65C37D" w14:textId="77777777" w:rsidR="00D829B9" w:rsidRDefault="00D829B9" w:rsidP="00D829B9">
      <w:pPr>
        <w:pStyle w:val="afffff5"/>
        <w:ind w:firstLine="420"/>
      </w:pPr>
      <w:r>
        <w:rPr>
          <w:rFonts w:hint="eastAsia"/>
        </w:rPr>
        <w:t>原产地水果快件内部处理应符合GB/T 27917的规定，且应满足以下要求：</w:t>
      </w:r>
    </w:p>
    <w:p w14:paraId="77096919" w14:textId="77777777" w:rsidR="00D829B9" w:rsidRDefault="00D829B9" w:rsidP="00D829B9">
      <w:pPr>
        <w:pStyle w:val="afffffffff0"/>
        <w:numPr>
          <w:ilvl w:val="0"/>
          <w:numId w:val="0"/>
        </w:numPr>
        <w:ind w:firstLineChars="200" w:firstLine="420"/>
      </w:pPr>
      <w:r>
        <w:rPr>
          <w:rFonts w:hint="eastAsia"/>
        </w:rPr>
        <w:t>--应及时录入并上传运输信息至对应信息系统；</w:t>
      </w:r>
    </w:p>
    <w:p w14:paraId="3F11EA5B" w14:textId="77777777" w:rsidR="00D829B9" w:rsidRDefault="00D829B9" w:rsidP="00D829B9">
      <w:pPr>
        <w:pStyle w:val="afffffffff0"/>
        <w:numPr>
          <w:ilvl w:val="0"/>
          <w:numId w:val="0"/>
        </w:numPr>
        <w:ind w:firstLineChars="200" w:firstLine="420"/>
      </w:pPr>
      <w:r>
        <w:rPr>
          <w:rFonts w:hint="eastAsia"/>
        </w:rPr>
        <w:t>--优先安排卸车、中转、装车；</w:t>
      </w:r>
    </w:p>
    <w:p w14:paraId="2D586BB8" w14:textId="77777777" w:rsidR="00D829B9" w:rsidRDefault="00D829B9" w:rsidP="00D829B9">
      <w:pPr>
        <w:pStyle w:val="afffffffff0"/>
        <w:numPr>
          <w:ilvl w:val="0"/>
          <w:numId w:val="0"/>
        </w:numPr>
        <w:ind w:firstLineChars="200" w:firstLine="420"/>
      </w:pPr>
      <w:r>
        <w:rPr>
          <w:rFonts w:hint="eastAsia"/>
        </w:rPr>
        <w:t>--按照规划频次和路线运输,避免滞留；</w:t>
      </w:r>
    </w:p>
    <w:p w14:paraId="34293056" w14:textId="77777777" w:rsidR="00D829B9" w:rsidRDefault="00D829B9" w:rsidP="00D829B9">
      <w:pPr>
        <w:pStyle w:val="afffffffff0"/>
        <w:numPr>
          <w:ilvl w:val="0"/>
          <w:numId w:val="0"/>
        </w:numPr>
        <w:ind w:firstLineChars="200" w:firstLine="420"/>
      </w:pPr>
      <w:r>
        <w:rPr>
          <w:rFonts w:hint="eastAsia"/>
        </w:rPr>
        <w:t>--运输前应检查车辆卫生情况，车厢内无异物、无异味及无虫害,需符合安全卫生要求。</w:t>
      </w:r>
    </w:p>
    <w:p w14:paraId="2B301974" w14:textId="77777777" w:rsidR="00D829B9" w:rsidRDefault="00D829B9" w:rsidP="00D829B9">
      <w:pPr>
        <w:pStyle w:val="affe"/>
        <w:numPr>
          <w:ilvl w:val="0"/>
          <w:numId w:val="0"/>
        </w:numPr>
        <w:spacing w:before="120" w:after="120"/>
      </w:pPr>
      <w:bookmarkStart w:id="95" w:name="_Toc101777046"/>
      <w:bookmarkStart w:id="96" w:name="_Toc103262899"/>
      <w:r>
        <w:rPr>
          <w:rFonts w:hint="eastAsia"/>
        </w:rPr>
        <w:t>5.5.2 运输方式</w:t>
      </w:r>
      <w:bookmarkEnd w:id="95"/>
      <w:bookmarkEnd w:id="96"/>
    </w:p>
    <w:p w14:paraId="6F4D322E" w14:textId="66DD981E" w:rsidR="00D829B9" w:rsidRDefault="00D829B9" w:rsidP="00D829B9">
      <w:pPr>
        <w:pStyle w:val="afffff5"/>
        <w:ind w:firstLineChars="0" w:firstLine="0"/>
      </w:pPr>
      <w:r w:rsidRPr="00A850C8">
        <w:rPr>
          <w:rFonts w:ascii="黑体" w:eastAsia="黑体" w:hAnsi="黑体"/>
        </w:rPr>
        <w:t>5</w:t>
      </w:r>
      <w:r w:rsidRPr="00A850C8">
        <w:rPr>
          <w:rFonts w:ascii="黑体" w:eastAsia="黑体" w:hAnsi="黑体" w:hint="eastAsia"/>
        </w:rPr>
        <w:t>.5.2.1</w:t>
      </w:r>
      <w:r w:rsidRPr="00A850C8">
        <w:rPr>
          <w:rFonts w:ascii="黑体" w:eastAsia="黑体" w:hAnsi="黑体"/>
        </w:rPr>
        <w:t xml:space="preserve"> </w:t>
      </w:r>
      <w:r>
        <w:rPr>
          <w:rFonts w:hint="eastAsia"/>
        </w:rPr>
        <w:t>易腐、中腐原产地水果快件</w:t>
      </w:r>
      <w:r>
        <w:t>应</w:t>
      </w:r>
      <w:r>
        <w:rPr>
          <w:rFonts w:hint="eastAsia"/>
        </w:rPr>
        <w:t>采取冷链运输方式，冷链运输应符合JT/T 1348的规定。</w:t>
      </w:r>
    </w:p>
    <w:p w14:paraId="7F8B1401" w14:textId="77777777" w:rsidR="00D829B9" w:rsidRDefault="00D829B9" w:rsidP="00D829B9">
      <w:pPr>
        <w:pStyle w:val="afffff5"/>
        <w:ind w:firstLineChars="0" w:firstLine="0"/>
      </w:pPr>
      <w:r w:rsidRPr="00A850C8">
        <w:rPr>
          <w:rFonts w:ascii="黑体" w:eastAsia="黑体" w:hAnsi="黑体"/>
        </w:rPr>
        <w:t>5</w:t>
      </w:r>
      <w:r w:rsidRPr="00A850C8">
        <w:rPr>
          <w:rFonts w:ascii="黑体" w:eastAsia="黑体" w:hAnsi="黑体" w:hint="eastAsia"/>
        </w:rPr>
        <w:t xml:space="preserve">.5.2.2 </w:t>
      </w:r>
      <w:r>
        <w:rPr>
          <w:rFonts w:hint="eastAsia"/>
        </w:rPr>
        <w:t>距离收寄地1000公里以内的原产地水果快件宜采取专车运输方式。</w:t>
      </w:r>
    </w:p>
    <w:p w14:paraId="158B6FF7" w14:textId="77777777" w:rsidR="00D829B9" w:rsidRDefault="00D829B9" w:rsidP="00D829B9">
      <w:pPr>
        <w:pStyle w:val="afffff5"/>
        <w:ind w:firstLineChars="0" w:firstLine="0"/>
      </w:pPr>
      <w:r w:rsidRPr="00A850C8">
        <w:rPr>
          <w:rFonts w:ascii="黑体" w:eastAsia="黑体" w:hAnsi="黑体"/>
        </w:rPr>
        <w:t>5</w:t>
      </w:r>
      <w:r w:rsidRPr="00A850C8">
        <w:rPr>
          <w:rFonts w:ascii="黑体" w:eastAsia="黑体" w:hAnsi="黑体" w:hint="eastAsia"/>
        </w:rPr>
        <w:t>.5.2.3</w:t>
      </w:r>
      <w:r>
        <w:t xml:space="preserve"> </w:t>
      </w:r>
      <w:r>
        <w:rPr>
          <w:rFonts w:hint="eastAsia"/>
        </w:rPr>
        <w:t>距离收寄地1000公里以上的原产地水果快件宜采取航空运输方式。</w:t>
      </w:r>
    </w:p>
    <w:p w14:paraId="2153051D" w14:textId="77777777" w:rsidR="00D829B9" w:rsidRPr="00A850C8" w:rsidRDefault="00D829B9" w:rsidP="00D829B9">
      <w:pPr>
        <w:pStyle w:val="affd"/>
        <w:numPr>
          <w:ilvl w:val="0"/>
          <w:numId w:val="0"/>
        </w:numPr>
        <w:spacing w:before="120" w:after="120"/>
      </w:pPr>
      <w:bookmarkStart w:id="97" w:name="_Toc101777047"/>
      <w:bookmarkStart w:id="98" w:name="_Toc103262900"/>
      <w:r w:rsidRPr="00A850C8">
        <w:rPr>
          <w:rFonts w:hint="eastAsia"/>
        </w:rPr>
        <w:t>5</w:t>
      </w:r>
      <w:r w:rsidRPr="00A850C8">
        <w:t xml:space="preserve">.6 </w:t>
      </w:r>
      <w:r w:rsidRPr="00A850C8">
        <w:rPr>
          <w:rFonts w:hint="eastAsia"/>
        </w:rPr>
        <w:t>投递</w:t>
      </w:r>
      <w:bookmarkEnd w:id="97"/>
      <w:bookmarkEnd w:id="98"/>
    </w:p>
    <w:p w14:paraId="08F7EDB9" w14:textId="77777777" w:rsidR="00D829B9" w:rsidRDefault="00D829B9" w:rsidP="00D829B9">
      <w:pPr>
        <w:pStyle w:val="affe"/>
        <w:numPr>
          <w:ilvl w:val="0"/>
          <w:numId w:val="0"/>
        </w:numPr>
        <w:spacing w:before="120" w:after="120"/>
      </w:pPr>
      <w:bookmarkStart w:id="99" w:name="_Toc101777048"/>
      <w:bookmarkStart w:id="100" w:name="_Toc103262901"/>
      <w:r>
        <w:rPr>
          <w:rFonts w:hint="eastAsia"/>
        </w:rPr>
        <w:t>5.6.1 基本要求</w:t>
      </w:r>
      <w:bookmarkEnd w:id="99"/>
      <w:bookmarkEnd w:id="100"/>
    </w:p>
    <w:p w14:paraId="2A6790EC" w14:textId="77777777" w:rsidR="00D829B9" w:rsidRDefault="00D829B9" w:rsidP="00D829B9">
      <w:pPr>
        <w:pStyle w:val="afffffffff0"/>
        <w:numPr>
          <w:ilvl w:val="0"/>
          <w:numId w:val="0"/>
        </w:numPr>
      </w:pPr>
      <w:r w:rsidRPr="00A850C8">
        <w:rPr>
          <w:rFonts w:ascii="黑体" w:eastAsia="黑体" w:hAnsi="黑体"/>
        </w:rPr>
        <w:t xml:space="preserve">5.6.1.1 </w:t>
      </w:r>
      <w:r>
        <w:rPr>
          <w:rFonts w:hint="eastAsia"/>
        </w:rPr>
        <w:t>应优先投递原产地水果快件。</w:t>
      </w:r>
    </w:p>
    <w:p w14:paraId="622F88D8" w14:textId="77777777" w:rsidR="00D829B9" w:rsidRDefault="00D829B9" w:rsidP="00D829B9">
      <w:pPr>
        <w:pStyle w:val="afffffffff0"/>
        <w:numPr>
          <w:ilvl w:val="0"/>
          <w:numId w:val="0"/>
        </w:numPr>
      </w:pPr>
      <w:r w:rsidRPr="00A850C8">
        <w:rPr>
          <w:rFonts w:ascii="黑体" w:eastAsia="黑体" w:hAnsi="黑体"/>
        </w:rPr>
        <w:t>5.6.1.</w:t>
      </w:r>
      <w:r w:rsidRPr="00A850C8">
        <w:rPr>
          <w:rFonts w:ascii="黑体" w:eastAsia="黑体" w:hAnsi="黑体" w:hint="eastAsia"/>
        </w:rPr>
        <w:t xml:space="preserve">2 </w:t>
      </w:r>
      <w:r>
        <w:rPr>
          <w:rFonts w:hint="eastAsia"/>
        </w:rPr>
        <w:t>应按地址直接派送至收件人处,或经收件人同意放</w:t>
      </w:r>
      <w:r>
        <w:t>入</w:t>
      </w:r>
      <w:r>
        <w:rPr>
          <w:rFonts w:hint="eastAsia"/>
        </w:rPr>
        <w:t>具有保温条件的智能信包箱(快件箱)、便利店、门卫室公司前台等。</w:t>
      </w:r>
    </w:p>
    <w:p w14:paraId="54A1C1E0" w14:textId="77777777" w:rsidR="00D829B9" w:rsidRDefault="00D829B9" w:rsidP="00D829B9">
      <w:pPr>
        <w:pStyle w:val="afffffffff0"/>
        <w:numPr>
          <w:ilvl w:val="0"/>
          <w:numId w:val="0"/>
        </w:numPr>
      </w:pPr>
      <w:r w:rsidRPr="00A850C8">
        <w:rPr>
          <w:rFonts w:ascii="黑体" w:eastAsia="黑体" w:hAnsi="黑体"/>
        </w:rPr>
        <w:t>5.6.1.</w:t>
      </w:r>
      <w:r w:rsidRPr="00A850C8">
        <w:rPr>
          <w:rFonts w:ascii="黑体" w:eastAsia="黑体" w:hAnsi="黑体" w:hint="eastAsia"/>
        </w:rPr>
        <w:t>3</w:t>
      </w:r>
      <w:r w:rsidRPr="00A850C8">
        <w:rPr>
          <w:rFonts w:ascii="黑体" w:eastAsia="黑体" w:hAnsi="黑体"/>
        </w:rPr>
        <w:t xml:space="preserve"> </w:t>
      </w:r>
      <w:r>
        <w:rPr>
          <w:rFonts w:hint="eastAsia"/>
        </w:rPr>
        <w:t>不宜改寄退回。</w:t>
      </w:r>
    </w:p>
    <w:p w14:paraId="5C978E6F" w14:textId="77777777" w:rsidR="00D829B9" w:rsidRDefault="00D829B9" w:rsidP="00D829B9">
      <w:pPr>
        <w:pStyle w:val="afffffffff0"/>
        <w:numPr>
          <w:ilvl w:val="0"/>
          <w:numId w:val="0"/>
        </w:numPr>
      </w:pPr>
      <w:r w:rsidRPr="00A850C8">
        <w:rPr>
          <w:rFonts w:ascii="黑体" w:eastAsia="黑体" w:hAnsi="黑体"/>
        </w:rPr>
        <w:t>5.6.1.</w:t>
      </w:r>
      <w:r w:rsidRPr="00A850C8">
        <w:rPr>
          <w:rFonts w:ascii="黑体" w:eastAsia="黑体" w:hAnsi="黑体" w:hint="eastAsia"/>
        </w:rPr>
        <w:t>4</w:t>
      </w:r>
      <w:r w:rsidRPr="00A850C8">
        <w:rPr>
          <w:rFonts w:ascii="黑体" w:eastAsia="黑体" w:hAnsi="黑体"/>
        </w:rPr>
        <w:t xml:space="preserve"> </w:t>
      </w:r>
      <w:r>
        <w:rPr>
          <w:rFonts w:hint="eastAsia"/>
        </w:rPr>
        <w:t>应及时录人并上传投递信息至信息系统。</w:t>
      </w:r>
    </w:p>
    <w:p w14:paraId="3D400CEB" w14:textId="77777777" w:rsidR="00D829B9" w:rsidRDefault="00D829B9" w:rsidP="00D829B9">
      <w:pPr>
        <w:pStyle w:val="affe"/>
        <w:numPr>
          <w:ilvl w:val="0"/>
          <w:numId w:val="0"/>
        </w:numPr>
        <w:spacing w:before="120" w:after="120"/>
      </w:pPr>
      <w:bookmarkStart w:id="101" w:name="_Toc101777049"/>
      <w:bookmarkStart w:id="102" w:name="_Toc103262902"/>
      <w:r>
        <w:rPr>
          <w:rFonts w:hint="eastAsia"/>
        </w:rPr>
        <w:t>5.6.2 投递形式</w:t>
      </w:r>
      <w:bookmarkEnd w:id="101"/>
      <w:bookmarkEnd w:id="102"/>
    </w:p>
    <w:p w14:paraId="5D3C6FFB" w14:textId="77777777" w:rsidR="00D829B9" w:rsidRDefault="00D829B9" w:rsidP="00D829B9">
      <w:pPr>
        <w:pStyle w:val="afffff5"/>
        <w:ind w:firstLine="420"/>
      </w:pPr>
      <w:r>
        <w:rPr>
          <w:rFonts w:hint="eastAsia"/>
        </w:rPr>
        <w:t>投递形式应主要包括按名址面交、用户自取或与用户协商投递三种形式。</w:t>
      </w:r>
    </w:p>
    <w:p w14:paraId="72A0DD80" w14:textId="77777777" w:rsidR="00D829B9" w:rsidRDefault="00D829B9" w:rsidP="00D829B9">
      <w:pPr>
        <w:pStyle w:val="affe"/>
        <w:numPr>
          <w:ilvl w:val="0"/>
          <w:numId w:val="0"/>
        </w:numPr>
        <w:spacing w:before="120" w:after="120"/>
      </w:pPr>
      <w:bookmarkStart w:id="103" w:name="_Toc101777050"/>
      <w:bookmarkStart w:id="104" w:name="_Toc103262903"/>
      <w:r>
        <w:t>5</w:t>
      </w:r>
      <w:r>
        <w:rPr>
          <w:rFonts w:hint="eastAsia"/>
        </w:rPr>
        <w:t>.6.3 投递准备</w:t>
      </w:r>
      <w:bookmarkEnd w:id="103"/>
      <w:bookmarkEnd w:id="104"/>
    </w:p>
    <w:p w14:paraId="205E783B" w14:textId="77777777" w:rsidR="00D829B9" w:rsidRDefault="00D829B9" w:rsidP="00D829B9">
      <w:pPr>
        <w:pStyle w:val="afffff5"/>
        <w:ind w:firstLine="420"/>
      </w:pPr>
      <w:r>
        <w:rPr>
          <w:rFonts w:hint="eastAsia"/>
        </w:rPr>
        <w:t>投递前快递员要</w:t>
      </w:r>
      <w:r>
        <w:t>100%落实电话预约</w:t>
      </w:r>
      <w:r>
        <w:rPr>
          <w:rFonts w:hint="eastAsia"/>
        </w:rPr>
        <w:t>，约定具体投递时间。如收件人要求他人代收的,应告知代收风险。</w:t>
      </w:r>
    </w:p>
    <w:p w14:paraId="6337254E" w14:textId="77777777" w:rsidR="00D829B9" w:rsidRDefault="00D829B9" w:rsidP="00D829B9">
      <w:pPr>
        <w:pStyle w:val="affe"/>
        <w:numPr>
          <w:ilvl w:val="0"/>
          <w:numId w:val="0"/>
        </w:numPr>
        <w:spacing w:before="120" w:after="120"/>
      </w:pPr>
      <w:bookmarkStart w:id="105" w:name="_Toc101777051"/>
      <w:bookmarkStart w:id="106" w:name="_Toc103262904"/>
      <w:r>
        <w:rPr>
          <w:rFonts w:hint="eastAsia"/>
        </w:rPr>
        <w:t>5.6.4 签收</w:t>
      </w:r>
      <w:bookmarkEnd w:id="105"/>
      <w:bookmarkEnd w:id="106"/>
    </w:p>
    <w:p w14:paraId="559F122D" w14:textId="77777777" w:rsidR="00D829B9" w:rsidRDefault="00D829B9" w:rsidP="00D829B9">
      <w:pPr>
        <w:pStyle w:val="affe"/>
        <w:numPr>
          <w:ilvl w:val="0"/>
          <w:numId w:val="0"/>
        </w:numPr>
        <w:spacing w:before="120" w:after="120"/>
        <w:outlineLvl w:val="3"/>
      </w:pPr>
      <w:bookmarkStart w:id="107" w:name="_Toc101777052"/>
      <w:bookmarkStart w:id="108" w:name="_Toc103262905"/>
      <w:r>
        <w:rPr>
          <w:rFonts w:hint="eastAsia"/>
        </w:rPr>
        <w:t>5.6.4.1 本人签收</w:t>
      </w:r>
      <w:bookmarkEnd w:id="107"/>
      <w:bookmarkEnd w:id="108"/>
    </w:p>
    <w:p w14:paraId="52893751" w14:textId="77777777" w:rsidR="00D829B9" w:rsidRDefault="00D829B9" w:rsidP="00D829B9">
      <w:pPr>
        <w:pStyle w:val="afffff5"/>
        <w:ind w:firstLine="420"/>
      </w:pPr>
      <w:r>
        <w:rPr>
          <w:rFonts w:hint="eastAsia"/>
        </w:rPr>
        <w:t>本人验收应符合GB/T 27917的规定。快递员将快件交给收件人时应提醒收件人当面开箱验货。</w:t>
      </w:r>
    </w:p>
    <w:p w14:paraId="751BF8A3" w14:textId="77777777" w:rsidR="00D829B9" w:rsidRDefault="00D829B9" w:rsidP="00D829B9">
      <w:pPr>
        <w:pStyle w:val="affe"/>
        <w:numPr>
          <w:ilvl w:val="0"/>
          <w:numId w:val="0"/>
        </w:numPr>
        <w:spacing w:before="120" w:after="120"/>
        <w:outlineLvl w:val="3"/>
      </w:pPr>
      <w:bookmarkStart w:id="109" w:name="_Toc101777053"/>
      <w:bookmarkStart w:id="110" w:name="_Toc103262906"/>
      <w:r>
        <w:rPr>
          <w:rFonts w:hint="eastAsia"/>
        </w:rPr>
        <w:t>5.6.4.2 代收</w:t>
      </w:r>
      <w:bookmarkEnd w:id="109"/>
      <w:bookmarkEnd w:id="110"/>
    </w:p>
    <w:p w14:paraId="4D1E79BA" w14:textId="77777777" w:rsidR="00D829B9" w:rsidRDefault="00D829B9" w:rsidP="00D829B9">
      <w:pPr>
        <w:pStyle w:val="afffffffff0"/>
        <w:numPr>
          <w:ilvl w:val="0"/>
          <w:numId w:val="0"/>
        </w:numPr>
        <w:ind w:firstLineChars="200" w:firstLine="420"/>
      </w:pPr>
      <w:r>
        <w:rPr>
          <w:rFonts w:hint="eastAsia"/>
        </w:rPr>
        <w:t>代收应符合GB/T 27917的规定。快递员将快件交给代收人时应提醒代收人时应提醒代收人当面开箱验货。</w:t>
      </w:r>
    </w:p>
    <w:p w14:paraId="2530BFCB" w14:textId="77777777" w:rsidR="00D829B9" w:rsidRDefault="00D829B9" w:rsidP="00D829B9">
      <w:pPr>
        <w:pStyle w:val="affe"/>
        <w:numPr>
          <w:ilvl w:val="0"/>
          <w:numId w:val="0"/>
        </w:numPr>
        <w:spacing w:before="120" w:after="120"/>
        <w:outlineLvl w:val="3"/>
      </w:pPr>
      <w:bookmarkStart w:id="111" w:name="_Toc101777054"/>
      <w:bookmarkStart w:id="112" w:name="_Toc103262907"/>
      <w:r>
        <w:rPr>
          <w:rFonts w:hint="eastAsia"/>
        </w:rPr>
        <w:t>5.6.4.3 用户自取</w:t>
      </w:r>
      <w:bookmarkEnd w:id="111"/>
      <w:bookmarkEnd w:id="112"/>
    </w:p>
    <w:p w14:paraId="5A3AA5D0" w14:textId="77777777" w:rsidR="00D829B9" w:rsidRDefault="00D829B9" w:rsidP="00D829B9">
      <w:pPr>
        <w:pStyle w:val="afffffffff0"/>
        <w:numPr>
          <w:ilvl w:val="0"/>
          <w:numId w:val="0"/>
        </w:numPr>
        <w:ind w:firstLineChars="200" w:firstLine="420"/>
      </w:pPr>
      <w:r>
        <w:rPr>
          <w:rFonts w:hint="eastAsia"/>
        </w:rPr>
        <w:t>自取应符合GB/T 27917的规定。快递服务组织应将快件放置在确保保温的环境妥善保管,并应及时告知收件人该快件为原产地水果快件,提醒收件人在规定时间内提取快件,取件应提醒收件人当面开箱验货。</w:t>
      </w:r>
    </w:p>
    <w:p w14:paraId="16F7F8F4" w14:textId="77777777" w:rsidR="00D829B9" w:rsidRDefault="00D829B9" w:rsidP="00D829B9">
      <w:pPr>
        <w:pStyle w:val="affe"/>
        <w:numPr>
          <w:ilvl w:val="0"/>
          <w:numId w:val="0"/>
        </w:numPr>
        <w:spacing w:before="120" w:after="120"/>
      </w:pPr>
      <w:bookmarkStart w:id="113" w:name="_Toc101777055"/>
      <w:bookmarkStart w:id="114" w:name="_Toc103262908"/>
      <w:r>
        <w:rPr>
          <w:rFonts w:hint="eastAsia"/>
        </w:rPr>
        <w:t>5.6.5 与用户协商</w:t>
      </w:r>
      <w:bookmarkEnd w:id="113"/>
      <w:bookmarkEnd w:id="114"/>
    </w:p>
    <w:p w14:paraId="42165AB1" w14:textId="77777777" w:rsidR="00D829B9" w:rsidRDefault="00D829B9" w:rsidP="00D829B9">
      <w:pPr>
        <w:pStyle w:val="afffffffff0"/>
        <w:numPr>
          <w:ilvl w:val="0"/>
          <w:numId w:val="0"/>
        </w:numPr>
        <w:ind w:firstLineChars="200" w:firstLine="420"/>
      </w:pPr>
      <w:r>
        <w:rPr>
          <w:rFonts w:hint="eastAsia"/>
        </w:rPr>
        <w:t>对有特殊需求的用户，快递服务组织可与用户协商,采取其他方式妥投用户。</w:t>
      </w:r>
    </w:p>
    <w:p w14:paraId="6EA21F06" w14:textId="77777777" w:rsidR="00D829B9" w:rsidRDefault="00D829B9" w:rsidP="00D829B9">
      <w:pPr>
        <w:pStyle w:val="affe"/>
        <w:numPr>
          <w:ilvl w:val="0"/>
          <w:numId w:val="0"/>
        </w:numPr>
        <w:spacing w:before="120" w:after="120"/>
      </w:pPr>
      <w:bookmarkStart w:id="115" w:name="_Toc101777056"/>
      <w:bookmarkStart w:id="116" w:name="_Toc103262909"/>
      <w:r>
        <w:rPr>
          <w:rFonts w:hint="eastAsia"/>
        </w:rPr>
        <w:t>5.6.6 无法投递快件</w:t>
      </w:r>
      <w:bookmarkEnd w:id="115"/>
      <w:bookmarkEnd w:id="116"/>
    </w:p>
    <w:p w14:paraId="5C8D2A81" w14:textId="57818419" w:rsidR="00D829B9" w:rsidRDefault="00D829B9" w:rsidP="00D829B9">
      <w:pPr>
        <w:pStyle w:val="afffffffff0"/>
        <w:numPr>
          <w:ilvl w:val="0"/>
          <w:numId w:val="0"/>
        </w:numPr>
      </w:pPr>
      <w:r w:rsidRPr="00A850C8">
        <w:rPr>
          <w:rFonts w:ascii="黑体" w:eastAsia="黑体" w:hAnsi="黑体" w:hint="eastAsia"/>
        </w:rPr>
        <w:t>6</w:t>
      </w:r>
      <w:r w:rsidRPr="00A850C8">
        <w:rPr>
          <w:rFonts w:ascii="黑体" w:eastAsia="黑体" w:hAnsi="黑体"/>
        </w:rPr>
        <w:t xml:space="preserve">.6.6.1 </w:t>
      </w:r>
      <w:r>
        <w:rPr>
          <w:rFonts w:hint="eastAsia"/>
        </w:rPr>
        <w:t>易腐、中腐的原产地水果无法投递快件，在滞留环节，应放置在保温的环境妥善保管。</w:t>
      </w:r>
    </w:p>
    <w:p w14:paraId="2EA4847C" w14:textId="77777777" w:rsidR="00D829B9" w:rsidRDefault="00D829B9" w:rsidP="00D829B9">
      <w:pPr>
        <w:pStyle w:val="afffffffff0"/>
        <w:numPr>
          <w:ilvl w:val="0"/>
          <w:numId w:val="0"/>
        </w:numPr>
      </w:pPr>
      <w:r w:rsidRPr="00A850C8">
        <w:rPr>
          <w:rFonts w:ascii="黑体" w:eastAsia="黑体" w:hAnsi="黑体" w:hint="eastAsia"/>
        </w:rPr>
        <w:t>6</w:t>
      </w:r>
      <w:r w:rsidRPr="00A850C8">
        <w:rPr>
          <w:rFonts w:ascii="黑体" w:eastAsia="黑体" w:hAnsi="黑体"/>
        </w:rPr>
        <w:t>.6.6.2</w:t>
      </w:r>
      <w:r>
        <w:t xml:space="preserve"> </w:t>
      </w:r>
      <w:r>
        <w:rPr>
          <w:rFonts w:hint="eastAsia"/>
        </w:rPr>
        <w:t>应及时与寄件人沟通,按沟通情况处理。</w:t>
      </w:r>
    </w:p>
    <w:p w14:paraId="787B58EB" w14:textId="77777777" w:rsidR="00D829B9" w:rsidRDefault="00D829B9" w:rsidP="00D829B9">
      <w:pPr>
        <w:pStyle w:val="afffffffff0"/>
        <w:numPr>
          <w:ilvl w:val="0"/>
          <w:numId w:val="0"/>
        </w:numPr>
      </w:pPr>
      <w:r w:rsidRPr="00A850C8">
        <w:rPr>
          <w:rFonts w:ascii="黑体" w:eastAsia="黑体" w:hAnsi="黑体" w:hint="eastAsia"/>
        </w:rPr>
        <w:t>6</w:t>
      </w:r>
      <w:r w:rsidRPr="00A850C8">
        <w:rPr>
          <w:rFonts w:ascii="黑体" w:eastAsia="黑体" w:hAnsi="黑体"/>
        </w:rPr>
        <w:t>.6.6.3</w:t>
      </w:r>
      <w:r>
        <w:t xml:space="preserve"> </w:t>
      </w:r>
      <w:r>
        <w:rPr>
          <w:rFonts w:hint="eastAsia"/>
        </w:rPr>
        <w:t>双方对异常情况处理另有约定的，从其约定。</w:t>
      </w:r>
    </w:p>
    <w:p w14:paraId="2F0F2157" w14:textId="77777777" w:rsidR="00D829B9" w:rsidRDefault="00D829B9" w:rsidP="00D829B9">
      <w:pPr>
        <w:pStyle w:val="affe"/>
        <w:numPr>
          <w:ilvl w:val="0"/>
          <w:numId w:val="0"/>
        </w:numPr>
        <w:spacing w:before="120" w:after="120"/>
      </w:pPr>
      <w:bookmarkStart w:id="117" w:name="_Toc101777057"/>
      <w:bookmarkStart w:id="118" w:name="_Toc103262910"/>
      <w:r>
        <w:rPr>
          <w:rFonts w:hint="eastAsia"/>
        </w:rPr>
        <w:lastRenderedPageBreak/>
        <w:t>5.6.7 无着快件</w:t>
      </w:r>
      <w:bookmarkEnd w:id="117"/>
      <w:bookmarkEnd w:id="118"/>
    </w:p>
    <w:p w14:paraId="727EC4B8" w14:textId="77777777" w:rsidR="00D829B9" w:rsidRDefault="00D829B9" w:rsidP="00D829B9">
      <w:pPr>
        <w:pStyle w:val="afffffffff0"/>
        <w:numPr>
          <w:ilvl w:val="0"/>
          <w:numId w:val="0"/>
        </w:numPr>
      </w:pPr>
      <w:r w:rsidRPr="00A850C8">
        <w:rPr>
          <w:rFonts w:ascii="黑体" w:eastAsia="黑体" w:hAnsi="黑体" w:hint="eastAsia"/>
        </w:rPr>
        <w:t>5</w:t>
      </w:r>
      <w:r w:rsidRPr="00A850C8">
        <w:rPr>
          <w:rFonts w:ascii="黑体" w:eastAsia="黑体" w:hAnsi="黑体"/>
        </w:rPr>
        <w:t xml:space="preserve">.6.7.1 </w:t>
      </w:r>
      <w:r>
        <w:rPr>
          <w:rFonts w:hint="eastAsia"/>
        </w:rPr>
        <w:t>快递服务组织应及时登记原产地水果无着快件。</w:t>
      </w:r>
    </w:p>
    <w:p w14:paraId="044DB6F1" w14:textId="5B98500D" w:rsidR="00D829B9" w:rsidRDefault="00D829B9" w:rsidP="00D829B9">
      <w:pPr>
        <w:pStyle w:val="afffffffff0"/>
        <w:numPr>
          <w:ilvl w:val="0"/>
          <w:numId w:val="0"/>
        </w:numPr>
      </w:pPr>
      <w:r w:rsidRPr="00A850C8">
        <w:rPr>
          <w:rFonts w:ascii="黑体" w:eastAsia="黑体" w:hAnsi="黑体" w:hint="eastAsia"/>
        </w:rPr>
        <w:t>5</w:t>
      </w:r>
      <w:r w:rsidRPr="00A850C8">
        <w:rPr>
          <w:rFonts w:ascii="黑体" w:eastAsia="黑体" w:hAnsi="黑体"/>
        </w:rPr>
        <w:t>.6.7.2</w:t>
      </w:r>
      <w:r>
        <w:t xml:space="preserve"> </w:t>
      </w:r>
      <w:r>
        <w:rPr>
          <w:rFonts w:hint="eastAsia"/>
        </w:rPr>
        <w:t>易腐、中腐的原产地水果无着快件，在滞留环节,应放置在保温的环境妥善保管。</w:t>
      </w:r>
    </w:p>
    <w:p w14:paraId="346FE4D6" w14:textId="0FFFF84F" w:rsidR="00D829B9" w:rsidRDefault="00D829B9" w:rsidP="00D829B9">
      <w:pPr>
        <w:pStyle w:val="afffffffff0"/>
        <w:numPr>
          <w:ilvl w:val="0"/>
          <w:numId w:val="0"/>
        </w:numPr>
      </w:pPr>
      <w:r w:rsidRPr="00A850C8">
        <w:rPr>
          <w:rFonts w:ascii="黑体" w:eastAsia="黑体" w:hAnsi="黑体" w:hint="eastAsia"/>
        </w:rPr>
        <w:t>5</w:t>
      </w:r>
      <w:r w:rsidRPr="00A850C8">
        <w:rPr>
          <w:rFonts w:ascii="黑体" w:eastAsia="黑体" w:hAnsi="黑体"/>
        </w:rPr>
        <w:t xml:space="preserve">.6.7.3 </w:t>
      </w:r>
      <w:r>
        <w:rPr>
          <w:rFonts w:hint="eastAsia"/>
        </w:rPr>
        <w:t>易腐、中腐的原产地水果无着快件滞留期限不宜超过2个自然日，超时应做无公害化处理,并如实记录。</w:t>
      </w:r>
    </w:p>
    <w:p w14:paraId="43AAC2CE" w14:textId="77777777" w:rsidR="00D829B9" w:rsidRPr="005A3035" w:rsidRDefault="00D829B9" w:rsidP="00D829B9">
      <w:pPr>
        <w:pStyle w:val="affd"/>
        <w:numPr>
          <w:ilvl w:val="0"/>
          <w:numId w:val="0"/>
        </w:numPr>
        <w:spacing w:before="120" w:after="120"/>
      </w:pPr>
      <w:bookmarkStart w:id="119" w:name="_Toc101777058"/>
      <w:bookmarkStart w:id="120" w:name="_Toc103262911"/>
      <w:r w:rsidRPr="005A3035">
        <w:rPr>
          <w:rFonts w:hint="eastAsia"/>
        </w:rPr>
        <w:t>5</w:t>
      </w:r>
      <w:r w:rsidRPr="005A3035">
        <w:t xml:space="preserve">.7 </w:t>
      </w:r>
      <w:r w:rsidRPr="005A3035">
        <w:rPr>
          <w:rFonts w:hint="eastAsia"/>
        </w:rPr>
        <w:t>售后</w:t>
      </w:r>
      <w:bookmarkEnd w:id="119"/>
      <w:bookmarkEnd w:id="120"/>
    </w:p>
    <w:p w14:paraId="0900233E" w14:textId="77777777" w:rsidR="00D829B9" w:rsidRDefault="00D829B9" w:rsidP="00D829B9">
      <w:pPr>
        <w:pStyle w:val="affe"/>
        <w:numPr>
          <w:ilvl w:val="0"/>
          <w:numId w:val="0"/>
        </w:numPr>
        <w:spacing w:before="120" w:after="120"/>
      </w:pPr>
      <w:bookmarkStart w:id="121" w:name="_Toc101777059"/>
      <w:bookmarkStart w:id="122" w:name="_Toc103262912"/>
      <w:r>
        <w:rPr>
          <w:rFonts w:hint="eastAsia"/>
        </w:rPr>
        <w:t>5.7.1 客服</w:t>
      </w:r>
      <w:bookmarkEnd w:id="121"/>
      <w:bookmarkEnd w:id="122"/>
    </w:p>
    <w:p w14:paraId="6554C329" w14:textId="77777777" w:rsidR="00D829B9" w:rsidRDefault="00D829B9" w:rsidP="00D829B9">
      <w:pPr>
        <w:pStyle w:val="afffff5"/>
        <w:ind w:firstLine="420"/>
      </w:pPr>
      <w:r>
        <w:rPr>
          <w:rFonts w:hint="eastAsia"/>
        </w:rPr>
        <w:t>快递服务组织应及时提醒收件人尽快领取原产地水果快件，并于保质期内尽快食用。</w:t>
      </w:r>
    </w:p>
    <w:p w14:paraId="7FCFDA3A" w14:textId="77777777" w:rsidR="00D829B9" w:rsidRDefault="00D829B9" w:rsidP="00D829B9">
      <w:pPr>
        <w:pStyle w:val="affe"/>
        <w:numPr>
          <w:ilvl w:val="0"/>
          <w:numId w:val="0"/>
        </w:numPr>
        <w:spacing w:before="120" w:after="120"/>
      </w:pPr>
      <w:bookmarkStart w:id="123" w:name="_Toc101777060"/>
      <w:bookmarkStart w:id="124" w:name="_Toc103262913"/>
      <w:r>
        <w:rPr>
          <w:rFonts w:hint="eastAsia"/>
        </w:rPr>
        <w:t>5.7.2 投诉</w:t>
      </w:r>
      <w:bookmarkEnd w:id="123"/>
      <w:bookmarkEnd w:id="124"/>
    </w:p>
    <w:p w14:paraId="63F3D735" w14:textId="77777777" w:rsidR="00D829B9" w:rsidRDefault="00D829B9" w:rsidP="00D829B9">
      <w:pPr>
        <w:pStyle w:val="afffff5"/>
        <w:ind w:firstLine="420"/>
      </w:pPr>
      <w:r>
        <w:rPr>
          <w:rFonts w:hint="eastAsia"/>
        </w:rPr>
        <w:t>投诉应符合GB/T 27917的规定。</w:t>
      </w:r>
    </w:p>
    <w:p w14:paraId="1C93FB13" w14:textId="77777777" w:rsidR="00D829B9" w:rsidRDefault="00D829B9" w:rsidP="00D829B9">
      <w:pPr>
        <w:pStyle w:val="affe"/>
        <w:numPr>
          <w:ilvl w:val="0"/>
          <w:numId w:val="0"/>
        </w:numPr>
        <w:spacing w:before="120" w:after="120"/>
      </w:pPr>
      <w:bookmarkStart w:id="125" w:name="_Toc101777061"/>
      <w:bookmarkStart w:id="126" w:name="_Toc103262914"/>
      <w:r>
        <w:rPr>
          <w:rFonts w:hint="eastAsia"/>
        </w:rPr>
        <w:t>5.7.3 赔偿</w:t>
      </w:r>
      <w:bookmarkEnd w:id="125"/>
      <w:bookmarkEnd w:id="126"/>
    </w:p>
    <w:p w14:paraId="7413D42D" w14:textId="77777777" w:rsidR="00D829B9" w:rsidRDefault="00D829B9" w:rsidP="00D829B9">
      <w:pPr>
        <w:pStyle w:val="afffff5"/>
        <w:ind w:firstLine="420"/>
      </w:pPr>
      <w:r>
        <w:rPr>
          <w:rFonts w:hint="eastAsia"/>
        </w:rPr>
        <w:t>按照GB/T 27917的规定，发生快件延误、丢失、损毁和内件不符时,快递服务组织应予以赔偿。具体赔偿规定应符合GB/T 27917 及相关法律法规的要求。双方对赔偿另有约定的，从其约定。</w:t>
      </w:r>
    </w:p>
    <w:p w14:paraId="0AEE7FAF" w14:textId="77777777" w:rsidR="00847706" w:rsidRDefault="000309A4">
      <w:pPr>
        <w:pStyle w:val="affc"/>
        <w:numPr>
          <w:ilvl w:val="0"/>
          <w:numId w:val="0"/>
        </w:numPr>
        <w:spacing w:before="240" w:after="240"/>
      </w:pPr>
      <w:bookmarkStart w:id="127" w:name="_Toc103262915"/>
      <w:r>
        <w:t xml:space="preserve">6 </w:t>
      </w:r>
      <w:r>
        <w:rPr>
          <w:rFonts w:hint="eastAsia"/>
        </w:rPr>
        <w:t>服务保障</w:t>
      </w:r>
      <w:bookmarkEnd w:id="127"/>
    </w:p>
    <w:p w14:paraId="7AA51AD6" w14:textId="77777777" w:rsidR="00847706" w:rsidRPr="005A3035" w:rsidRDefault="000309A4">
      <w:pPr>
        <w:pStyle w:val="affd"/>
        <w:numPr>
          <w:ilvl w:val="0"/>
          <w:numId w:val="0"/>
        </w:numPr>
        <w:spacing w:before="120" w:after="120"/>
      </w:pPr>
      <w:bookmarkStart w:id="128" w:name="_Toc103262916"/>
      <w:r w:rsidRPr="005A3035">
        <w:t xml:space="preserve">6.1 </w:t>
      </w:r>
      <w:r w:rsidRPr="005A3035">
        <w:rPr>
          <w:rFonts w:hint="eastAsia"/>
        </w:rPr>
        <w:t>管理</w:t>
      </w:r>
      <w:bookmarkEnd w:id="128"/>
    </w:p>
    <w:p w14:paraId="2B0381C6" w14:textId="77777777" w:rsidR="00847706" w:rsidRDefault="000309A4">
      <w:pPr>
        <w:pStyle w:val="afffffffff1"/>
        <w:numPr>
          <w:ilvl w:val="0"/>
          <w:numId w:val="0"/>
        </w:numPr>
      </w:pPr>
      <w:r w:rsidRPr="00A850C8">
        <w:rPr>
          <w:rFonts w:ascii="黑体" w:eastAsia="黑体" w:hAnsi="黑体"/>
        </w:rPr>
        <w:t xml:space="preserve">6.1.1 </w:t>
      </w:r>
      <w:r>
        <w:rPr>
          <w:rFonts w:hint="eastAsia"/>
        </w:rPr>
        <w:t>寄递服务组织宜成立水果寄递的部门，配备专业工作人员、配置设施设备、建立信息系统。</w:t>
      </w:r>
    </w:p>
    <w:p w14:paraId="4096507D" w14:textId="77777777" w:rsidR="00847706" w:rsidRDefault="000309A4">
      <w:pPr>
        <w:pStyle w:val="afffffffff1"/>
        <w:numPr>
          <w:ilvl w:val="0"/>
          <w:numId w:val="0"/>
        </w:numPr>
      </w:pPr>
      <w:r w:rsidRPr="00A850C8">
        <w:rPr>
          <w:rFonts w:ascii="黑体" w:eastAsia="黑体" w:hAnsi="黑体"/>
        </w:rPr>
        <w:t xml:space="preserve">6.1.2 </w:t>
      </w:r>
      <w:r>
        <w:rPr>
          <w:rFonts w:hint="eastAsia"/>
        </w:rPr>
        <w:t>寄递服务组织应规范水果原产地寄递服务的作业流程。</w:t>
      </w:r>
    </w:p>
    <w:p w14:paraId="619A90CB" w14:textId="77777777" w:rsidR="00847706" w:rsidRDefault="000309A4">
      <w:pPr>
        <w:pStyle w:val="afffffffff1"/>
        <w:numPr>
          <w:ilvl w:val="0"/>
          <w:numId w:val="0"/>
        </w:numPr>
      </w:pPr>
      <w:r w:rsidRPr="00A850C8">
        <w:rPr>
          <w:rFonts w:ascii="黑体" w:eastAsia="黑体" w:hAnsi="黑体"/>
        </w:rPr>
        <w:t xml:space="preserve">6.1.3 </w:t>
      </w:r>
      <w:r>
        <w:rPr>
          <w:rFonts w:hint="eastAsia"/>
        </w:rPr>
        <w:t>寄递服务组织应建立应急处理预案，制定突发情况的应急措施。</w:t>
      </w:r>
    </w:p>
    <w:p w14:paraId="01B19D3B" w14:textId="77777777" w:rsidR="00847706" w:rsidRPr="005A3035" w:rsidRDefault="000309A4">
      <w:pPr>
        <w:pStyle w:val="affd"/>
        <w:numPr>
          <w:ilvl w:val="0"/>
          <w:numId w:val="0"/>
        </w:numPr>
        <w:spacing w:before="120" w:after="120"/>
      </w:pPr>
      <w:bookmarkStart w:id="129" w:name="_Toc103262917"/>
      <w:r w:rsidRPr="005A3035">
        <w:t xml:space="preserve">6.2 </w:t>
      </w:r>
      <w:r w:rsidRPr="005A3035">
        <w:rPr>
          <w:rFonts w:hint="eastAsia"/>
        </w:rPr>
        <w:t>人员</w:t>
      </w:r>
      <w:bookmarkEnd w:id="129"/>
    </w:p>
    <w:p w14:paraId="15E99FFA" w14:textId="07720063" w:rsidR="00847706" w:rsidRDefault="000309A4">
      <w:pPr>
        <w:pStyle w:val="afffffffff1"/>
        <w:numPr>
          <w:ilvl w:val="0"/>
          <w:numId w:val="0"/>
        </w:numPr>
      </w:pPr>
      <w:r w:rsidRPr="00A850C8">
        <w:rPr>
          <w:rFonts w:ascii="黑体" w:eastAsia="黑体" w:hAnsi="黑体"/>
        </w:rPr>
        <w:t xml:space="preserve">6.2.1 </w:t>
      </w:r>
      <w:r w:rsidRPr="004D4531">
        <w:rPr>
          <w:rFonts w:hint="eastAsia"/>
        </w:rPr>
        <w:t>水果收寄环节的从业人员应符合</w:t>
      </w:r>
      <w:r w:rsidRPr="004D4531">
        <w:t>GB/T 14881</w:t>
      </w:r>
      <w:r w:rsidR="004D4531" w:rsidRPr="004D4531">
        <w:rPr>
          <w:rFonts w:hint="eastAsia"/>
        </w:rPr>
        <w:t>中的</w:t>
      </w:r>
      <w:r w:rsidR="004D4531">
        <w:rPr>
          <w:rFonts w:hint="eastAsia"/>
        </w:rPr>
        <w:t>相关</w:t>
      </w:r>
      <w:r w:rsidRPr="004D4531">
        <w:rPr>
          <w:rFonts w:hint="eastAsia"/>
        </w:rPr>
        <w:t>要求。</w:t>
      </w:r>
    </w:p>
    <w:p w14:paraId="3EAAEE7F" w14:textId="77777777" w:rsidR="00847706" w:rsidRDefault="000309A4">
      <w:pPr>
        <w:pStyle w:val="afffffffff1"/>
        <w:numPr>
          <w:ilvl w:val="0"/>
          <w:numId w:val="0"/>
        </w:numPr>
      </w:pPr>
      <w:r w:rsidRPr="00A850C8">
        <w:rPr>
          <w:rFonts w:ascii="黑体" w:eastAsia="黑体" w:hAnsi="黑体"/>
        </w:rPr>
        <w:t xml:space="preserve">6.2.2 </w:t>
      </w:r>
      <w:r>
        <w:rPr>
          <w:rFonts w:hint="eastAsia"/>
        </w:rPr>
        <w:t>水果收寄环节的从业人员经体检合格后方可上岗。</w:t>
      </w:r>
    </w:p>
    <w:p w14:paraId="3E8C6337" w14:textId="77777777" w:rsidR="00847706" w:rsidRDefault="000309A4">
      <w:pPr>
        <w:pStyle w:val="afffffffff1"/>
        <w:numPr>
          <w:ilvl w:val="0"/>
          <w:numId w:val="0"/>
        </w:numPr>
      </w:pPr>
      <w:r w:rsidRPr="00A850C8">
        <w:rPr>
          <w:rFonts w:ascii="黑体" w:eastAsia="黑体" w:hAnsi="黑体"/>
        </w:rPr>
        <w:t xml:space="preserve">6.2.3 </w:t>
      </w:r>
      <w:r>
        <w:rPr>
          <w:rFonts w:hint="eastAsia"/>
        </w:rPr>
        <w:t>水果收寄环节的从业人员需每年进行一次健康体检，必要时做临时健康检查。凡患有影响影响卫生的疾病者，应调离岗位。</w:t>
      </w:r>
    </w:p>
    <w:p w14:paraId="2AC71018" w14:textId="77777777" w:rsidR="00847706" w:rsidRPr="005A3035" w:rsidRDefault="000309A4">
      <w:pPr>
        <w:pStyle w:val="affd"/>
        <w:numPr>
          <w:ilvl w:val="0"/>
          <w:numId w:val="0"/>
        </w:numPr>
        <w:spacing w:before="120" w:after="120"/>
      </w:pPr>
      <w:bookmarkStart w:id="130" w:name="_Toc103262918"/>
      <w:r w:rsidRPr="005A3035">
        <w:t xml:space="preserve">6.3 </w:t>
      </w:r>
      <w:r w:rsidRPr="005A3035">
        <w:rPr>
          <w:rFonts w:hint="eastAsia"/>
        </w:rPr>
        <w:t>设施设备</w:t>
      </w:r>
      <w:bookmarkEnd w:id="130"/>
    </w:p>
    <w:p w14:paraId="31C13DC3" w14:textId="77777777" w:rsidR="00847706" w:rsidRDefault="000309A4">
      <w:pPr>
        <w:pStyle w:val="afffffffff1"/>
        <w:numPr>
          <w:ilvl w:val="0"/>
          <w:numId w:val="0"/>
        </w:numPr>
      </w:pPr>
      <w:r w:rsidRPr="00A850C8">
        <w:rPr>
          <w:rFonts w:ascii="黑体" w:eastAsia="黑体" w:hAnsi="黑体"/>
        </w:rPr>
        <w:t xml:space="preserve">6.3.1 </w:t>
      </w:r>
      <w:r>
        <w:rPr>
          <w:rFonts w:hint="eastAsia"/>
        </w:rPr>
        <w:t>寄递服务组织可根据需要配置具有冷藏、封口、保温等功能的设施及用品用具，提供预冷、仓储、前置包装等增值服务。</w:t>
      </w:r>
    </w:p>
    <w:p w14:paraId="5D6B41E5" w14:textId="77777777" w:rsidR="00847706" w:rsidRDefault="000309A4">
      <w:pPr>
        <w:pStyle w:val="afffffffff1"/>
        <w:numPr>
          <w:ilvl w:val="0"/>
          <w:numId w:val="0"/>
        </w:numPr>
      </w:pPr>
      <w:r w:rsidRPr="00A850C8">
        <w:rPr>
          <w:rFonts w:ascii="黑体" w:eastAsia="黑体" w:hAnsi="黑体"/>
        </w:rPr>
        <w:t xml:space="preserve">6.3.2 </w:t>
      </w:r>
      <w:r>
        <w:rPr>
          <w:rFonts w:hint="eastAsia"/>
        </w:rPr>
        <w:t>寄递服务组织应定期清理、消毒直接接触水果的设施设备。</w:t>
      </w:r>
    </w:p>
    <w:p w14:paraId="76CBE925" w14:textId="77777777" w:rsidR="00847706" w:rsidRPr="005A3035" w:rsidRDefault="000309A4">
      <w:pPr>
        <w:pStyle w:val="affd"/>
        <w:numPr>
          <w:ilvl w:val="0"/>
          <w:numId w:val="0"/>
        </w:numPr>
        <w:spacing w:before="120" w:after="120"/>
      </w:pPr>
      <w:bookmarkStart w:id="131" w:name="_Toc103262919"/>
      <w:r w:rsidRPr="005A3035">
        <w:t xml:space="preserve">6.4 </w:t>
      </w:r>
      <w:r w:rsidRPr="005A3035">
        <w:rPr>
          <w:rFonts w:hint="eastAsia"/>
        </w:rPr>
        <w:t>信息</w:t>
      </w:r>
      <w:bookmarkEnd w:id="131"/>
    </w:p>
    <w:p w14:paraId="07BC336B" w14:textId="61F58EEC" w:rsidR="00847706" w:rsidRDefault="000309A4">
      <w:pPr>
        <w:pStyle w:val="afffffffff1"/>
        <w:numPr>
          <w:ilvl w:val="0"/>
          <w:numId w:val="0"/>
        </w:numPr>
      </w:pPr>
      <w:r w:rsidRPr="00A850C8">
        <w:rPr>
          <w:rFonts w:ascii="黑体" w:eastAsia="黑体" w:hAnsi="黑体"/>
        </w:rPr>
        <w:t>6.4.1</w:t>
      </w:r>
      <w:r w:rsidR="00F75AC5" w:rsidRPr="00A850C8">
        <w:rPr>
          <w:rFonts w:ascii="黑体" w:eastAsia="黑体" w:hAnsi="黑体"/>
        </w:rPr>
        <w:t xml:space="preserve"> </w:t>
      </w:r>
      <w:r>
        <w:rPr>
          <w:rFonts w:hint="eastAsia"/>
        </w:rPr>
        <w:t>寄递服务组织应建立寄递服务信息系统，记录收寄至投递的全过程信息，并可供第三方使用者查询。</w:t>
      </w:r>
    </w:p>
    <w:p w14:paraId="5A0D56D4" w14:textId="01138FA1" w:rsidR="00847706" w:rsidRPr="00F75AC5" w:rsidRDefault="000309A4">
      <w:pPr>
        <w:pStyle w:val="afffffffff1"/>
        <w:numPr>
          <w:ilvl w:val="0"/>
          <w:numId w:val="0"/>
        </w:numPr>
      </w:pPr>
      <w:r w:rsidRPr="00A850C8">
        <w:rPr>
          <w:rFonts w:ascii="黑体" w:eastAsia="黑体" w:hAnsi="黑体"/>
        </w:rPr>
        <w:t>6.4.2</w:t>
      </w:r>
      <w:r w:rsidR="00F50305" w:rsidRPr="00A850C8">
        <w:rPr>
          <w:rFonts w:ascii="黑体" w:eastAsia="黑体" w:hAnsi="黑体"/>
        </w:rPr>
        <w:t xml:space="preserve"> </w:t>
      </w:r>
      <w:r w:rsidR="00F75AC5" w:rsidRPr="00F75AC5">
        <w:rPr>
          <w:rFonts w:hint="eastAsia"/>
        </w:rPr>
        <w:t>寄递服务组织</w:t>
      </w:r>
      <w:r w:rsidR="00F50305">
        <w:rPr>
          <w:rFonts w:hint="eastAsia"/>
        </w:rPr>
        <w:t>宜将寄递服务信息</w:t>
      </w:r>
      <w:r w:rsidR="00D829B9">
        <w:rPr>
          <w:rFonts w:hint="eastAsia"/>
        </w:rPr>
        <w:t>与</w:t>
      </w:r>
      <w:r w:rsidR="00F75AC5" w:rsidRPr="00F75AC5">
        <w:rPr>
          <w:rFonts w:hint="eastAsia"/>
        </w:rPr>
        <w:t>水果供应链上下游组织</w:t>
      </w:r>
      <w:r w:rsidR="00F50305">
        <w:rPr>
          <w:rFonts w:hint="eastAsia"/>
        </w:rPr>
        <w:t>间</w:t>
      </w:r>
      <w:r w:rsidR="00D829B9">
        <w:rPr>
          <w:rFonts w:hint="eastAsia"/>
        </w:rPr>
        <w:t>进行有效传递和</w:t>
      </w:r>
      <w:r w:rsidR="00F50305">
        <w:rPr>
          <w:rFonts w:hint="eastAsia"/>
        </w:rPr>
        <w:t>共享</w:t>
      </w:r>
      <w:r w:rsidR="00F75AC5" w:rsidRPr="00F75AC5">
        <w:rPr>
          <w:rFonts w:hint="eastAsia"/>
        </w:rPr>
        <w:t>，</w:t>
      </w:r>
      <w:r w:rsidR="00D829B9">
        <w:rPr>
          <w:rFonts w:hint="eastAsia"/>
        </w:rPr>
        <w:t>共同</w:t>
      </w:r>
      <w:r w:rsidR="00F75AC5" w:rsidRPr="00F75AC5">
        <w:rPr>
          <w:rFonts w:hint="eastAsia"/>
        </w:rPr>
        <w:t>建立水果可溯源体系。</w:t>
      </w:r>
    </w:p>
    <w:p w14:paraId="4CC8DD61" w14:textId="77777777" w:rsidR="00847706" w:rsidRDefault="00847706">
      <w:pPr>
        <w:pStyle w:val="afffffffff1"/>
        <w:numPr>
          <w:ilvl w:val="0"/>
          <w:numId w:val="0"/>
        </w:numPr>
        <w:sectPr w:rsidR="00847706">
          <w:pgSz w:w="11906" w:h="16838"/>
          <w:pgMar w:top="1928" w:right="1134" w:bottom="1134" w:left="1134" w:header="1418" w:footer="1134" w:gutter="284"/>
          <w:pgNumType w:start="1"/>
          <w:cols w:space="425"/>
          <w:formProt w:val="0"/>
          <w:docGrid w:linePitch="312"/>
        </w:sectPr>
      </w:pPr>
    </w:p>
    <w:p w14:paraId="50E1AE53" w14:textId="77777777" w:rsidR="00847706" w:rsidRDefault="00847706">
      <w:pPr>
        <w:pStyle w:val="af8"/>
      </w:pPr>
      <w:bookmarkStart w:id="132" w:name="BookMark5"/>
      <w:bookmarkEnd w:id="24"/>
    </w:p>
    <w:p w14:paraId="7CE9890E" w14:textId="77777777" w:rsidR="00847706" w:rsidRDefault="00847706">
      <w:pPr>
        <w:pStyle w:val="afe"/>
      </w:pPr>
    </w:p>
    <w:p w14:paraId="26F4FD5C" w14:textId="77777777" w:rsidR="00FC4B44" w:rsidRPr="00FC4B44" w:rsidRDefault="000309A4" w:rsidP="00FC4B44">
      <w:pPr>
        <w:pStyle w:val="aff3"/>
        <w:spacing w:after="120"/>
        <w:rPr>
          <w:rFonts w:hint="eastAsia"/>
        </w:rPr>
      </w:pPr>
      <w:r>
        <w:br/>
      </w:r>
      <w:bookmarkStart w:id="133" w:name="_Toc103262920"/>
      <w:r>
        <w:rPr>
          <w:rFonts w:hint="eastAsia"/>
        </w:rPr>
        <w:t>（资料性）</w:t>
      </w:r>
      <w:r>
        <w:br/>
      </w:r>
      <w:bookmarkEnd w:id="133"/>
      <w:r w:rsidR="00FC4B44" w:rsidRPr="00FC4B44">
        <w:rPr>
          <w:rFonts w:hint="eastAsia"/>
        </w:rPr>
        <w:t>常见鲜果类型的适宜贮藏温度、湿度和寿命</w:t>
      </w:r>
    </w:p>
    <w:tbl>
      <w:tblPr>
        <w:tblStyle w:val="12"/>
        <w:tblpPr w:leftFromText="180" w:rightFromText="180" w:vertAnchor="text" w:tblpXSpec="center" w:tblpY="1"/>
        <w:tblOverlap w:val="never"/>
        <w:tblW w:w="7958" w:type="dxa"/>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704"/>
        <w:gridCol w:w="1276"/>
        <w:gridCol w:w="1559"/>
        <w:gridCol w:w="1701"/>
        <w:gridCol w:w="1466"/>
        <w:gridCol w:w="1252"/>
      </w:tblGrid>
      <w:tr w:rsidR="00FC4B44" w:rsidRPr="00FC4B44" w14:paraId="643F685B" w14:textId="77777777" w:rsidTr="00057A7D">
        <w:trPr>
          <w:tblHeader/>
        </w:trPr>
        <w:tc>
          <w:tcPr>
            <w:tcW w:w="704" w:type="dxa"/>
            <w:tcBorders>
              <w:top w:val="single" w:sz="8" w:space="0" w:color="auto"/>
              <w:left w:val="single" w:sz="4" w:space="0" w:color="auto"/>
              <w:bottom w:val="single" w:sz="8" w:space="0" w:color="auto"/>
              <w:right w:val="single" w:sz="4" w:space="0" w:color="auto"/>
            </w:tcBorders>
            <w:vAlign w:val="center"/>
          </w:tcPr>
          <w:p w14:paraId="6740A687" w14:textId="77777777" w:rsidR="00FC4B44" w:rsidRPr="00FC4B44" w:rsidRDefault="00FC4B44" w:rsidP="00FC4B44">
            <w:pPr>
              <w:widowControl/>
              <w:autoSpaceDE w:val="0"/>
              <w:autoSpaceDN w:val="0"/>
              <w:adjustRightInd/>
              <w:spacing w:line="240" w:lineRule="auto"/>
              <w:jc w:val="center"/>
              <w:rPr>
                <w:rFonts w:ascii="宋体"/>
                <w:kern w:val="0"/>
                <w:sz w:val="18"/>
                <w:szCs w:val="20"/>
              </w:rPr>
            </w:pPr>
            <w:r w:rsidRPr="00FC4B44">
              <w:rPr>
                <w:rFonts w:ascii="宋体" w:hint="eastAsia"/>
                <w:kern w:val="0"/>
                <w:sz w:val="18"/>
                <w:szCs w:val="20"/>
              </w:rPr>
              <w:t>序号</w:t>
            </w:r>
          </w:p>
        </w:tc>
        <w:tc>
          <w:tcPr>
            <w:tcW w:w="1276" w:type="dxa"/>
            <w:tcBorders>
              <w:top w:val="single" w:sz="8" w:space="0" w:color="auto"/>
              <w:left w:val="single" w:sz="4" w:space="0" w:color="auto"/>
              <w:bottom w:val="single" w:sz="8" w:space="0" w:color="auto"/>
              <w:right w:val="single" w:sz="4" w:space="0" w:color="auto"/>
            </w:tcBorders>
            <w:shd w:val="clear" w:color="auto" w:fill="auto"/>
            <w:vAlign w:val="center"/>
          </w:tcPr>
          <w:p w14:paraId="3641886C" w14:textId="77777777" w:rsidR="00FC4B44" w:rsidRPr="00FC4B44" w:rsidRDefault="00FC4B44" w:rsidP="00FC4B44">
            <w:pPr>
              <w:widowControl/>
              <w:autoSpaceDE w:val="0"/>
              <w:autoSpaceDN w:val="0"/>
              <w:adjustRightInd/>
              <w:spacing w:line="240" w:lineRule="auto"/>
              <w:jc w:val="center"/>
              <w:rPr>
                <w:rFonts w:ascii="宋体"/>
                <w:kern w:val="0"/>
                <w:sz w:val="18"/>
                <w:szCs w:val="20"/>
              </w:rPr>
            </w:pPr>
            <w:bookmarkStart w:id="134" w:name="_Hlk105874972"/>
            <w:r w:rsidRPr="00FC4B44">
              <w:rPr>
                <w:rFonts w:ascii="宋体" w:hint="eastAsia"/>
                <w:kern w:val="0"/>
                <w:sz w:val="18"/>
                <w:szCs w:val="20"/>
              </w:rPr>
              <w:t>鲜果类型</w:t>
            </w:r>
          </w:p>
        </w:tc>
        <w:tc>
          <w:tcPr>
            <w:tcW w:w="1559" w:type="dxa"/>
            <w:tcBorders>
              <w:top w:val="single" w:sz="8" w:space="0" w:color="auto"/>
              <w:left w:val="single" w:sz="4" w:space="0" w:color="auto"/>
              <w:bottom w:val="single" w:sz="8" w:space="0" w:color="auto"/>
              <w:right w:val="single" w:sz="4" w:space="0" w:color="auto"/>
            </w:tcBorders>
            <w:shd w:val="clear" w:color="auto" w:fill="auto"/>
            <w:vAlign w:val="center"/>
          </w:tcPr>
          <w:p w14:paraId="0B1B68FC" w14:textId="77777777" w:rsidR="00FC4B44" w:rsidRPr="00FC4B44" w:rsidRDefault="00FC4B44" w:rsidP="00FC4B44">
            <w:pPr>
              <w:widowControl/>
              <w:autoSpaceDE w:val="0"/>
              <w:autoSpaceDN w:val="0"/>
              <w:adjustRightInd/>
              <w:spacing w:line="240" w:lineRule="auto"/>
              <w:jc w:val="center"/>
              <w:rPr>
                <w:rFonts w:ascii="宋体"/>
                <w:kern w:val="0"/>
                <w:sz w:val="18"/>
                <w:szCs w:val="20"/>
              </w:rPr>
            </w:pPr>
            <w:r w:rsidRPr="00FC4B44">
              <w:rPr>
                <w:rFonts w:ascii="宋体" w:hint="eastAsia"/>
                <w:kern w:val="0"/>
                <w:sz w:val="18"/>
                <w:szCs w:val="20"/>
              </w:rPr>
              <w:t>贮藏温度（℃）</w:t>
            </w:r>
          </w:p>
        </w:tc>
        <w:tc>
          <w:tcPr>
            <w:tcW w:w="1701" w:type="dxa"/>
            <w:tcBorders>
              <w:top w:val="single" w:sz="8" w:space="0" w:color="auto"/>
              <w:left w:val="single" w:sz="4" w:space="0" w:color="auto"/>
              <w:bottom w:val="single" w:sz="8" w:space="0" w:color="auto"/>
              <w:right w:val="single" w:sz="4" w:space="0" w:color="auto"/>
            </w:tcBorders>
            <w:shd w:val="clear" w:color="auto" w:fill="auto"/>
            <w:vAlign w:val="center"/>
          </w:tcPr>
          <w:p w14:paraId="3597458B" w14:textId="77777777" w:rsidR="00FC4B44" w:rsidRPr="00FC4B44" w:rsidRDefault="00FC4B44" w:rsidP="00FC4B44">
            <w:pPr>
              <w:widowControl/>
              <w:autoSpaceDE w:val="0"/>
              <w:autoSpaceDN w:val="0"/>
              <w:adjustRightInd/>
              <w:spacing w:line="240" w:lineRule="auto"/>
              <w:jc w:val="center"/>
              <w:rPr>
                <w:rFonts w:ascii="宋体"/>
                <w:kern w:val="0"/>
                <w:sz w:val="18"/>
                <w:szCs w:val="20"/>
              </w:rPr>
            </w:pPr>
            <w:r w:rsidRPr="00FC4B44">
              <w:rPr>
                <w:rFonts w:ascii="宋体" w:hint="eastAsia"/>
                <w:kern w:val="0"/>
                <w:sz w:val="18"/>
                <w:szCs w:val="20"/>
              </w:rPr>
              <w:t>贮藏湿度（%）</w:t>
            </w:r>
          </w:p>
        </w:tc>
        <w:tc>
          <w:tcPr>
            <w:tcW w:w="1466" w:type="dxa"/>
            <w:tcBorders>
              <w:top w:val="single" w:sz="8" w:space="0" w:color="auto"/>
              <w:left w:val="single" w:sz="4" w:space="0" w:color="auto"/>
              <w:bottom w:val="single" w:sz="8" w:space="0" w:color="auto"/>
              <w:right w:val="single" w:sz="4" w:space="0" w:color="auto"/>
            </w:tcBorders>
            <w:shd w:val="clear" w:color="auto" w:fill="auto"/>
            <w:vAlign w:val="center"/>
          </w:tcPr>
          <w:p w14:paraId="0753AF9B" w14:textId="77777777" w:rsidR="00FC4B44" w:rsidRPr="00FC4B44" w:rsidRDefault="00FC4B44" w:rsidP="00FC4B44">
            <w:pPr>
              <w:widowControl/>
              <w:autoSpaceDE w:val="0"/>
              <w:autoSpaceDN w:val="0"/>
              <w:adjustRightInd/>
              <w:spacing w:line="240" w:lineRule="auto"/>
              <w:jc w:val="center"/>
              <w:rPr>
                <w:rFonts w:ascii="宋体"/>
                <w:kern w:val="0"/>
                <w:sz w:val="18"/>
                <w:szCs w:val="20"/>
              </w:rPr>
            </w:pPr>
            <w:r w:rsidRPr="00FC4B44">
              <w:rPr>
                <w:rFonts w:ascii="宋体" w:hint="eastAsia"/>
                <w:kern w:val="0"/>
                <w:sz w:val="18"/>
                <w:szCs w:val="20"/>
              </w:rPr>
              <w:t>冷藏贮藏寿命（d）</w:t>
            </w:r>
          </w:p>
        </w:tc>
        <w:tc>
          <w:tcPr>
            <w:tcW w:w="1252" w:type="dxa"/>
            <w:tcBorders>
              <w:top w:val="single" w:sz="8" w:space="0" w:color="auto"/>
              <w:left w:val="single" w:sz="4" w:space="0" w:color="auto"/>
              <w:bottom w:val="single" w:sz="8" w:space="0" w:color="auto"/>
              <w:right w:val="single" w:sz="8" w:space="0" w:color="auto"/>
            </w:tcBorders>
            <w:shd w:val="clear" w:color="auto" w:fill="auto"/>
            <w:vAlign w:val="center"/>
          </w:tcPr>
          <w:p w14:paraId="30847313" w14:textId="77777777" w:rsidR="00FC4B44" w:rsidRPr="00FC4B44" w:rsidRDefault="00FC4B44" w:rsidP="00FC4B44">
            <w:pPr>
              <w:widowControl/>
              <w:autoSpaceDE w:val="0"/>
              <w:autoSpaceDN w:val="0"/>
              <w:adjustRightInd/>
              <w:spacing w:line="240" w:lineRule="auto"/>
              <w:jc w:val="center"/>
              <w:rPr>
                <w:rFonts w:ascii="宋体"/>
                <w:kern w:val="0"/>
                <w:sz w:val="18"/>
                <w:szCs w:val="20"/>
              </w:rPr>
            </w:pPr>
            <w:r w:rsidRPr="00FC4B44">
              <w:rPr>
                <w:rFonts w:ascii="宋体" w:hint="eastAsia"/>
                <w:kern w:val="0"/>
                <w:sz w:val="18"/>
                <w:szCs w:val="20"/>
              </w:rPr>
              <w:t>水果类型</w:t>
            </w:r>
          </w:p>
        </w:tc>
      </w:tr>
      <w:tr w:rsidR="00FC4B44" w:rsidRPr="00FC4B44" w14:paraId="7722ED33" w14:textId="77777777" w:rsidTr="00057A7D">
        <w:trPr>
          <w:trHeight w:val="90"/>
        </w:trPr>
        <w:tc>
          <w:tcPr>
            <w:tcW w:w="704" w:type="dxa"/>
            <w:tcBorders>
              <w:top w:val="single" w:sz="8" w:space="0" w:color="auto"/>
              <w:left w:val="single" w:sz="4" w:space="0" w:color="auto"/>
              <w:bottom w:val="single" w:sz="4" w:space="0" w:color="auto"/>
              <w:right w:val="single" w:sz="4" w:space="0" w:color="auto"/>
            </w:tcBorders>
          </w:tcPr>
          <w:p w14:paraId="6F935DB2" w14:textId="77777777" w:rsidR="00FC4B44" w:rsidRPr="00FC4B44" w:rsidRDefault="00FC4B44" w:rsidP="00FC4B44">
            <w:pPr>
              <w:widowControl/>
              <w:autoSpaceDE w:val="0"/>
              <w:autoSpaceDN w:val="0"/>
              <w:adjustRightInd/>
              <w:spacing w:line="240" w:lineRule="auto"/>
              <w:jc w:val="center"/>
              <w:rPr>
                <w:rFonts w:ascii="宋体"/>
                <w:kern w:val="0"/>
                <w:sz w:val="18"/>
                <w:szCs w:val="20"/>
              </w:rPr>
            </w:pPr>
            <w:r w:rsidRPr="00FC4B44">
              <w:rPr>
                <w:rFonts w:ascii="宋体" w:hint="eastAsia"/>
                <w:kern w:val="0"/>
                <w:sz w:val="18"/>
                <w:szCs w:val="20"/>
              </w:rPr>
              <w:t>1</w:t>
            </w:r>
          </w:p>
        </w:tc>
        <w:tc>
          <w:tcPr>
            <w:tcW w:w="1276" w:type="dxa"/>
            <w:tcBorders>
              <w:top w:val="single" w:sz="8" w:space="0" w:color="auto"/>
              <w:left w:val="single" w:sz="4" w:space="0" w:color="auto"/>
              <w:bottom w:val="single" w:sz="4" w:space="0" w:color="auto"/>
              <w:right w:val="single" w:sz="4" w:space="0" w:color="auto"/>
            </w:tcBorders>
            <w:shd w:val="clear" w:color="auto" w:fill="auto"/>
          </w:tcPr>
          <w:p w14:paraId="037E726C" w14:textId="77777777" w:rsidR="00FC4B44" w:rsidRPr="00FC4B44" w:rsidRDefault="00FC4B44" w:rsidP="00FC4B44">
            <w:pPr>
              <w:widowControl/>
              <w:autoSpaceDE w:val="0"/>
              <w:autoSpaceDN w:val="0"/>
              <w:adjustRightInd/>
              <w:spacing w:line="240" w:lineRule="auto"/>
              <w:jc w:val="center"/>
              <w:rPr>
                <w:rFonts w:ascii="宋体"/>
                <w:kern w:val="0"/>
                <w:sz w:val="18"/>
                <w:szCs w:val="20"/>
              </w:rPr>
            </w:pPr>
            <w:r w:rsidRPr="00FC4B44">
              <w:rPr>
                <w:rFonts w:ascii="宋体" w:hint="eastAsia"/>
                <w:kern w:val="0"/>
                <w:sz w:val="18"/>
                <w:szCs w:val="20"/>
              </w:rPr>
              <w:t>桃类</w:t>
            </w:r>
          </w:p>
        </w:tc>
        <w:tc>
          <w:tcPr>
            <w:tcW w:w="1559" w:type="dxa"/>
            <w:tcBorders>
              <w:top w:val="single" w:sz="8" w:space="0" w:color="auto"/>
              <w:left w:val="single" w:sz="4" w:space="0" w:color="auto"/>
              <w:bottom w:val="single" w:sz="4" w:space="0" w:color="auto"/>
              <w:right w:val="single" w:sz="4" w:space="0" w:color="auto"/>
            </w:tcBorders>
            <w:shd w:val="clear" w:color="auto" w:fill="auto"/>
            <w:vAlign w:val="center"/>
          </w:tcPr>
          <w:p w14:paraId="24F85D59" w14:textId="77777777" w:rsidR="00FC4B44" w:rsidRPr="00FC4B44" w:rsidRDefault="00FC4B44" w:rsidP="00FC4B44">
            <w:pPr>
              <w:widowControl/>
              <w:autoSpaceDE w:val="0"/>
              <w:autoSpaceDN w:val="0"/>
              <w:adjustRightInd/>
              <w:spacing w:line="240" w:lineRule="auto"/>
              <w:jc w:val="center"/>
              <w:rPr>
                <w:rFonts w:cs="Calibri"/>
                <w:kern w:val="0"/>
                <w:sz w:val="18"/>
                <w:szCs w:val="20"/>
              </w:rPr>
            </w:pPr>
            <w:r w:rsidRPr="00FC4B44">
              <w:rPr>
                <w:rFonts w:cs="Calibri" w:hint="eastAsia"/>
                <w:kern w:val="0"/>
                <w:sz w:val="18"/>
                <w:szCs w:val="20"/>
              </w:rPr>
              <w:t>-</w:t>
            </w:r>
            <w:r w:rsidRPr="00FC4B44">
              <w:rPr>
                <w:rFonts w:cs="Calibri"/>
                <w:kern w:val="0"/>
                <w:sz w:val="18"/>
                <w:szCs w:val="20"/>
              </w:rPr>
              <w:t>0.5</w:t>
            </w:r>
            <w:r w:rsidRPr="00FC4B44">
              <w:rPr>
                <w:rFonts w:asciiTheme="minorEastAsia" w:eastAsiaTheme="minorEastAsia" w:hAnsiTheme="minorEastAsia" w:hint="eastAsia"/>
                <w:kern w:val="0"/>
                <w:sz w:val="18"/>
                <w:szCs w:val="20"/>
              </w:rPr>
              <w:t>~</w:t>
            </w:r>
            <w:r w:rsidRPr="00FC4B44">
              <w:rPr>
                <w:rFonts w:cs="Calibri"/>
                <w:kern w:val="0"/>
                <w:sz w:val="18"/>
                <w:szCs w:val="20"/>
              </w:rPr>
              <w:t>1</w:t>
            </w:r>
          </w:p>
        </w:tc>
        <w:tc>
          <w:tcPr>
            <w:tcW w:w="1701" w:type="dxa"/>
            <w:tcBorders>
              <w:top w:val="single" w:sz="8" w:space="0" w:color="auto"/>
              <w:left w:val="single" w:sz="4" w:space="0" w:color="auto"/>
              <w:bottom w:val="single" w:sz="4" w:space="0" w:color="auto"/>
              <w:right w:val="single" w:sz="4" w:space="0" w:color="auto"/>
            </w:tcBorders>
            <w:shd w:val="clear" w:color="auto" w:fill="auto"/>
            <w:vAlign w:val="center"/>
          </w:tcPr>
          <w:p w14:paraId="6721D714" w14:textId="77777777" w:rsidR="00FC4B44" w:rsidRPr="00FC4B44" w:rsidRDefault="00FC4B44" w:rsidP="00FC4B44">
            <w:pPr>
              <w:widowControl/>
              <w:autoSpaceDE w:val="0"/>
              <w:autoSpaceDN w:val="0"/>
              <w:adjustRightInd/>
              <w:spacing w:line="240" w:lineRule="auto"/>
              <w:jc w:val="center"/>
              <w:rPr>
                <w:rFonts w:cs="Calibri"/>
                <w:kern w:val="0"/>
                <w:sz w:val="18"/>
                <w:szCs w:val="20"/>
              </w:rPr>
            </w:pPr>
            <w:r w:rsidRPr="00FC4B44">
              <w:rPr>
                <w:rFonts w:cs="Calibri" w:hint="eastAsia"/>
                <w:kern w:val="0"/>
                <w:sz w:val="18"/>
                <w:szCs w:val="20"/>
              </w:rPr>
              <w:t>8</w:t>
            </w:r>
            <w:r w:rsidRPr="00FC4B44">
              <w:rPr>
                <w:rFonts w:cs="Calibri"/>
                <w:kern w:val="0"/>
                <w:sz w:val="18"/>
                <w:szCs w:val="20"/>
              </w:rPr>
              <w:t>0</w:t>
            </w:r>
            <w:r w:rsidRPr="00FC4B44">
              <w:rPr>
                <w:rFonts w:asciiTheme="minorEastAsia" w:eastAsiaTheme="minorEastAsia" w:hAnsiTheme="minorEastAsia" w:hint="eastAsia"/>
                <w:kern w:val="0"/>
                <w:sz w:val="18"/>
                <w:szCs w:val="20"/>
              </w:rPr>
              <w:t>~</w:t>
            </w:r>
            <w:r w:rsidRPr="00FC4B44">
              <w:rPr>
                <w:rFonts w:cs="Calibri"/>
                <w:kern w:val="0"/>
                <w:sz w:val="18"/>
                <w:szCs w:val="20"/>
              </w:rPr>
              <w:t>85</w:t>
            </w:r>
          </w:p>
        </w:tc>
        <w:tc>
          <w:tcPr>
            <w:tcW w:w="1466" w:type="dxa"/>
            <w:tcBorders>
              <w:top w:val="single" w:sz="8" w:space="0" w:color="auto"/>
              <w:left w:val="single" w:sz="4" w:space="0" w:color="auto"/>
              <w:bottom w:val="single" w:sz="4" w:space="0" w:color="auto"/>
              <w:right w:val="single" w:sz="4" w:space="0" w:color="auto"/>
            </w:tcBorders>
            <w:shd w:val="clear" w:color="auto" w:fill="auto"/>
          </w:tcPr>
          <w:p w14:paraId="1844F981" w14:textId="77777777" w:rsidR="00FC4B44" w:rsidRPr="00FC4B44" w:rsidRDefault="00FC4B44" w:rsidP="00FC4B44">
            <w:pPr>
              <w:widowControl/>
              <w:autoSpaceDE w:val="0"/>
              <w:autoSpaceDN w:val="0"/>
              <w:adjustRightInd/>
              <w:spacing w:line="240" w:lineRule="auto"/>
              <w:jc w:val="center"/>
              <w:rPr>
                <w:rFonts w:ascii="宋体"/>
                <w:kern w:val="0"/>
                <w:sz w:val="18"/>
                <w:szCs w:val="20"/>
              </w:rPr>
            </w:pPr>
            <w:r w:rsidRPr="00FC4B44">
              <w:rPr>
                <w:rFonts w:ascii="宋体" w:hint="eastAsia"/>
                <w:kern w:val="0"/>
                <w:sz w:val="18"/>
                <w:szCs w:val="20"/>
              </w:rPr>
              <w:t>1</w:t>
            </w:r>
            <w:r w:rsidRPr="00FC4B44">
              <w:rPr>
                <w:rFonts w:ascii="宋体"/>
                <w:kern w:val="0"/>
                <w:sz w:val="18"/>
                <w:szCs w:val="20"/>
              </w:rPr>
              <w:t>4</w:t>
            </w:r>
            <w:r w:rsidRPr="00FC4B44">
              <w:rPr>
                <w:rFonts w:asciiTheme="minorEastAsia" w:eastAsiaTheme="minorEastAsia" w:hAnsiTheme="minorEastAsia" w:hint="eastAsia"/>
                <w:kern w:val="0"/>
                <w:sz w:val="18"/>
                <w:szCs w:val="20"/>
              </w:rPr>
              <w:t>~</w:t>
            </w:r>
            <w:r w:rsidRPr="00FC4B44">
              <w:rPr>
                <w:rFonts w:ascii="宋体"/>
                <w:kern w:val="0"/>
                <w:sz w:val="18"/>
                <w:szCs w:val="20"/>
              </w:rPr>
              <w:t>28</w:t>
            </w:r>
          </w:p>
        </w:tc>
        <w:tc>
          <w:tcPr>
            <w:tcW w:w="1252" w:type="dxa"/>
            <w:tcBorders>
              <w:top w:val="single" w:sz="8" w:space="0" w:color="auto"/>
              <w:left w:val="single" w:sz="4" w:space="0" w:color="auto"/>
              <w:bottom w:val="single" w:sz="4" w:space="0" w:color="auto"/>
              <w:right w:val="single" w:sz="8" w:space="0" w:color="auto"/>
            </w:tcBorders>
            <w:shd w:val="clear" w:color="auto" w:fill="auto"/>
            <w:vAlign w:val="center"/>
          </w:tcPr>
          <w:p w14:paraId="2924782C" w14:textId="77777777" w:rsidR="00FC4B44" w:rsidRPr="00FC4B44" w:rsidRDefault="00FC4B44" w:rsidP="00FC4B44">
            <w:pPr>
              <w:widowControl/>
              <w:autoSpaceDE w:val="0"/>
              <w:autoSpaceDN w:val="0"/>
              <w:adjustRightInd/>
              <w:spacing w:line="240" w:lineRule="auto"/>
              <w:jc w:val="center"/>
              <w:rPr>
                <w:rFonts w:ascii="宋体"/>
                <w:kern w:val="0"/>
                <w:sz w:val="18"/>
                <w:szCs w:val="20"/>
              </w:rPr>
            </w:pPr>
            <w:r w:rsidRPr="00FC4B44">
              <w:rPr>
                <w:rFonts w:ascii="宋体" w:hint="eastAsia"/>
                <w:kern w:val="0"/>
                <w:sz w:val="18"/>
                <w:szCs w:val="20"/>
              </w:rPr>
              <w:t>易腐果</w:t>
            </w:r>
          </w:p>
        </w:tc>
      </w:tr>
      <w:tr w:rsidR="00FC4B44" w:rsidRPr="00FC4B44" w14:paraId="22F41017" w14:textId="77777777" w:rsidTr="00057A7D">
        <w:tc>
          <w:tcPr>
            <w:tcW w:w="704" w:type="dxa"/>
            <w:tcBorders>
              <w:top w:val="single" w:sz="4" w:space="0" w:color="auto"/>
              <w:left w:val="single" w:sz="4" w:space="0" w:color="auto"/>
              <w:bottom w:val="single" w:sz="4" w:space="0" w:color="auto"/>
              <w:right w:val="single" w:sz="4" w:space="0" w:color="auto"/>
            </w:tcBorders>
          </w:tcPr>
          <w:p w14:paraId="11F2A6BB" w14:textId="77777777" w:rsidR="00FC4B44" w:rsidRPr="00FC4B44" w:rsidRDefault="00FC4B44" w:rsidP="00FC4B44">
            <w:pPr>
              <w:widowControl/>
              <w:autoSpaceDE w:val="0"/>
              <w:autoSpaceDN w:val="0"/>
              <w:adjustRightInd/>
              <w:spacing w:line="240" w:lineRule="auto"/>
              <w:jc w:val="center"/>
              <w:rPr>
                <w:rFonts w:ascii="宋体"/>
                <w:kern w:val="0"/>
                <w:sz w:val="18"/>
                <w:szCs w:val="20"/>
              </w:rPr>
            </w:pPr>
            <w:r w:rsidRPr="00FC4B44">
              <w:rPr>
                <w:rFonts w:ascii="宋体" w:hint="eastAsia"/>
                <w:kern w:val="0"/>
                <w:sz w:val="18"/>
                <w:szCs w:val="20"/>
              </w:rPr>
              <w:t>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F3084F" w14:textId="77777777" w:rsidR="00FC4B44" w:rsidRPr="00FC4B44" w:rsidRDefault="00FC4B44" w:rsidP="00FC4B44">
            <w:pPr>
              <w:widowControl/>
              <w:autoSpaceDE w:val="0"/>
              <w:autoSpaceDN w:val="0"/>
              <w:adjustRightInd/>
              <w:spacing w:line="240" w:lineRule="auto"/>
              <w:jc w:val="center"/>
              <w:rPr>
                <w:rFonts w:ascii="宋体"/>
                <w:kern w:val="0"/>
                <w:sz w:val="18"/>
                <w:szCs w:val="20"/>
              </w:rPr>
            </w:pPr>
            <w:r w:rsidRPr="00FC4B44">
              <w:rPr>
                <w:rFonts w:ascii="宋体" w:hint="eastAsia"/>
                <w:kern w:val="0"/>
                <w:sz w:val="18"/>
                <w:szCs w:val="20"/>
              </w:rPr>
              <w:t>猕猴桃</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A929744" w14:textId="77777777" w:rsidR="00FC4B44" w:rsidRPr="00FC4B44" w:rsidRDefault="00FC4B44" w:rsidP="00FC4B44">
            <w:pPr>
              <w:widowControl/>
              <w:autoSpaceDE w:val="0"/>
              <w:autoSpaceDN w:val="0"/>
              <w:adjustRightInd/>
              <w:spacing w:line="240" w:lineRule="auto"/>
              <w:jc w:val="center"/>
              <w:rPr>
                <w:rFonts w:cs="Calibri"/>
                <w:kern w:val="0"/>
                <w:sz w:val="18"/>
                <w:szCs w:val="20"/>
              </w:rPr>
            </w:pPr>
            <w:r w:rsidRPr="00FC4B44">
              <w:rPr>
                <w:rFonts w:cs="Calibri" w:hint="eastAsia"/>
                <w:kern w:val="0"/>
                <w:sz w:val="18"/>
                <w:szCs w:val="20"/>
              </w:rPr>
              <w:t>0</w:t>
            </w:r>
            <w:r w:rsidRPr="00FC4B44">
              <w:rPr>
                <w:rFonts w:asciiTheme="minorEastAsia" w:eastAsiaTheme="minorEastAsia" w:hAnsiTheme="minorEastAsia" w:hint="eastAsia"/>
                <w:kern w:val="0"/>
                <w:sz w:val="18"/>
                <w:szCs w:val="20"/>
              </w:rPr>
              <w:t>~</w:t>
            </w:r>
            <w:r w:rsidRPr="00FC4B44">
              <w:rPr>
                <w:rFonts w:cs="Calibri"/>
                <w:kern w:val="0"/>
                <w:sz w:val="18"/>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4C1DA02" w14:textId="77777777" w:rsidR="00FC4B44" w:rsidRPr="00FC4B44" w:rsidRDefault="00FC4B44" w:rsidP="00FC4B44">
            <w:pPr>
              <w:widowControl/>
              <w:autoSpaceDE w:val="0"/>
              <w:autoSpaceDN w:val="0"/>
              <w:adjustRightInd/>
              <w:spacing w:line="240" w:lineRule="auto"/>
              <w:jc w:val="center"/>
              <w:rPr>
                <w:rFonts w:cs="Calibri"/>
                <w:kern w:val="0"/>
                <w:sz w:val="18"/>
                <w:szCs w:val="20"/>
              </w:rPr>
            </w:pPr>
            <w:r w:rsidRPr="00FC4B44">
              <w:rPr>
                <w:rFonts w:cs="Calibri" w:hint="eastAsia"/>
                <w:kern w:val="0"/>
                <w:sz w:val="18"/>
                <w:szCs w:val="20"/>
              </w:rPr>
              <w:t>9</w:t>
            </w:r>
            <w:r w:rsidRPr="00FC4B44">
              <w:rPr>
                <w:rFonts w:cs="Calibri"/>
                <w:kern w:val="0"/>
                <w:sz w:val="18"/>
                <w:szCs w:val="20"/>
              </w:rPr>
              <w:t>0</w:t>
            </w:r>
            <w:r w:rsidRPr="00FC4B44">
              <w:rPr>
                <w:rFonts w:asciiTheme="minorEastAsia" w:eastAsiaTheme="minorEastAsia" w:hAnsiTheme="minorEastAsia" w:hint="eastAsia"/>
                <w:kern w:val="0"/>
                <w:sz w:val="18"/>
                <w:szCs w:val="20"/>
              </w:rPr>
              <w:t>~</w:t>
            </w:r>
            <w:r w:rsidRPr="00FC4B44">
              <w:rPr>
                <w:rFonts w:cs="Calibri"/>
                <w:kern w:val="0"/>
                <w:sz w:val="18"/>
                <w:szCs w:val="20"/>
              </w:rPr>
              <w:t>95</w:t>
            </w:r>
          </w:p>
        </w:tc>
        <w:tc>
          <w:tcPr>
            <w:tcW w:w="1466" w:type="dxa"/>
            <w:tcBorders>
              <w:top w:val="single" w:sz="4" w:space="0" w:color="auto"/>
              <w:left w:val="single" w:sz="4" w:space="0" w:color="auto"/>
              <w:bottom w:val="single" w:sz="4" w:space="0" w:color="auto"/>
              <w:right w:val="single" w:sz="4" w:space="0" w:color="auto"/>
            </w:tcBorders>
            <w:shd w:val="clear" w:color="auto" w:fill="auto"/>
          </w:tcPr>
          <w:p w14:paraId="1BD52B16" w14:textId="77777777" w:rsidR="00FC4B44" w:rsidRPr="00FC4B44" w:rsidRDefault="00FC4B44" w:rsidP="00FC4B44">
            <w:pPr>
              <w:widowControl/>
              <w:autoSpaceDE w:val="0"/>
              <w:autoSpaceDN w:val="0"/>
              <w:adjustRightInd/>
              <w:spacing w:line="240" w:lineRule="auto"/>
              <w:jc w:val="center"/>
              <w:rPr>
                <w:rFonts w:ascii="宋体"/>
                <w:kern w:val="0"/>
                <w:sz w:val="18"/>
                <w:szCs w:val="20"/>
              </w:rPr>
            </w:pPr>
            <w:r w:rsidRPr="00FC4B44">
              <w:rPr>
                <w:rFonts w:ascii="宋体" w:hint="eastAsia"/>
                <w:kern w:val="0"/>
                <w:sz w:val="18"/>
                <w:szCs w:val="20"/>
              </w:rPr>
              <w:t>9</w:t>
            </w:r>
            <w:r w:rsidRPr="00FC4B44">
              <w:rPr>
                <w:rFonts w:ascii="宋体"/>
                <w:kern w:val="0"/>
                <w:sz w:val="18"/>
                <w:szCs w:val="20"/>
              </w:rPr>
              <w:t>0</w:t>
            </w:r>
            <w:r w:rsidRPr="00FC4B44">
              <w:rPr>
                <w:rFonts w:asciiTheme="minorEastAsia" w:eastAsiaTheme="minorEastAsia" w:hAnsiTheme="minorEastAsia" w:hint="eastAsia"/>
                <w:kern w:val="0"/>
                <w:sz w:val="18"/>
                <w:szCs w:val="20"/>
              </w:rPr>
              <w:t>~</w:t>
            </w:r>
            <w:r w:rsidRPr="00FC4B44">
              <w:rPr>
                <w:rFonts w:ascii="宋体"/>
                <w:kern w:val="0"/>
                <w:sz w:val="18"/>
                <w:szCs w:val="20"/>
              </w:rPr>
              <w:t>150</w:t>
            </w:r>
          </w:p>
        </w:tc>
        <w:tc>
          <w:tcPr>
            <w:tcW w:w="1252" w:type="dxa"/>
            <w:tcBorders>
              <w:top w:val="single" w:sz="4" w:space="0" w:color="auto"/>
              <w:left w:val="single" w:sz="4" w:space="0" w:color="auto"/>
              <w:bottom w:val="single" w:sz="4" w:space="0" w:color="auto"/>
              <w:right w:val="single" w:sz="8" w:space="0" w:color="auto"/>
            </w:tcBorders>
            <w:shd w:val="clear" w:color="auto" w:fill="auto"/>
            <w:vAlign w:val="center"/>
          </w:tcPr>
          <w:p w14:paraId="5BE2B2D9" w14:textId="77777777" w:rsidR="00FC4B44" w:rsidRPr="00FC4B44" w:rsidRDefault="00FC4B44" w:rsidP="00FC4B44">
            <w:pPr>
              <w:widowControl/>
              <w:autoSpaceDE w:val="0"/>
              <w:autoSpaceDN w:val="0"/>
              <w:adjustRightInd/>
              <w:spacing w:line="240" w:lineRule="auto"/>
              <w:jc w:val="center"/>
              <w:rPr>
                <w:rFonts w:ascii="宋体"/>
                <w:kern w:val="0"/>
                <w:sz w:val="18"/>
                <w:szCs w:val="20"/>
              </w:rPr>
            </w:pPr>
            <w:r w:rsidRPr="00FC4B44">
              <w:rPr>
                <w:rFonts w:ascii="宋体" w:hint="eastAsia"/>
                <w:kern w:val="0"/>
                <w:sz w:val="18"/>
                <w:szCs w:val="20"/>
              </w:rPr>
              <w:t>中腐果</w:t>
            </w:r>
          </w:p>
        </w:tc>
      </w:tr>
      <w:tr w:rsidR="00FC4B44" w:rsidRPr="00FC4B44" w14:paraId="7303E6D8" w14:textId="77777777" w:rsidTr="00057A7D">
        <w:tc>
          <w:tcPr>
            <w:tcW w:w="704" w:type="dxa"/>
            <w:tcBorders>
              <w:top w:val="single" w:sz="4" w:space="0" w:color="auto"/>
              <w:left w:val="single" w:sz="4" w:space="0" w:color="auto"/>
              <w:bottom w:val="single" w:sz="4" w:space="0" w:color="auto"/>
              <w:right w:val="single" w:sz="4" w:space="0" w:color="auto"/>
            </w:tcBorders>
          </w:tcPr>
          <w:p w14:paraId="081A135B" w14:textId="77777777" w:rsidR="00FC4B44" w:rsidRPr="00FC4B44" w:rsidRDefault="00FC4B44" w:rsidP="00FC4B44">
            <w:pPr>
              <w:widowControl/>
              <w:autoSpaceDE w:val="0"/>
              <w:autoSpaceDN w:val="0"/>
              <w:adjustRightInd/>
              <w:spacing w:line="240" w:lineRule="auto"/>
              <w:jc w:val="center"/>
              <w:rPr>
                <w:rFonts w:ascii="宋体"/>
                <w:kern w:val="0"/>
                <w:sz w:val="18"/>
                <w:szCs w:val="20"/>
              </w:rPr>
            </w:pPr>
            <w:r w:rsidRPr="00FC4B44">
              <w:rPr>
                <w:rFonts w:ascii="宋体" w:hint="eastAsia"/>
                <w:kern w:val="0"/>
                <w:sz w:val="18"/>
                <w:szCs w:val="20"/>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654B18" w14:textId="77777777" w:rsidR="00FC4B44" w:rsidRPr="00FC4B44" w:rsidRDefault="00FC4B44" w:rsidP="00FC4B44">
            <w:pPr>
              <w:widowControl/>
              <w:autoSpaceDE w:val="0"/>
              <w:autoSpaceDN w:val="0"/>
              <w:adjustRightInd/>
              <w:spacing w:line="240" w:lineRule="auto"/>
              <w:jc w:val="center"/>
              <w:rPr>
                <w:rFonts w:ascii="宋体"/>
                <w:kern w:val="0"/>
                <w:sz w:val="18"/>
                <w:szCs w:val="20"/>
              </w:rPr>
            </w:pPr>
            <w:r w:rsidRPr="00FC4B44">
              <w:rPr>
                <w:rFonts w:ascii="宋体" w:hint="eastAsia"/>
                <w:kern w:val="0"/>
                <w:sz w:val="18"/>
                <w:szCs w:val="20"/>
              </w:rPr>
              <w:t>李子</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7FECB09" w14:textId="77777777" w:rsidR="00FC4B44" w:rsidRPr="00FC4B44" w:rsidRDefault="00FC4B44" w:rsidP="00FC4B44">
            <w:pPr>
              <w:widowControl/>
              <w:autoSpaceDE w:val="0"/>
              <w:autoSpaceDN w:val="0"/>
              <w:adjustRightInd/>
              <w:spacing w:line="240" w:lineRule="auto"/>
              <w:jc w:val="center"/>
              <w:rPr>
                <w:rFonts w:cs="Calibri"/>
                <w:kern w:val="0"/>
                <w:sz w:val="18"/>
                <w:szCs w:val="20"/>
              </w:rPr>
            </w:pPr>
            <w:r w:rsidRPr="00FC4B44">
              <w:rPr>
                <w:rFonts w:cs="Calibri"/>
                <w:kern w:val="0"/>
                <w:sz w:val="18"/>
                <w:szCs w:val="20"/>
              </w:rPr>
              <w:t>-4</w:t>
            </w:r>
            <w:r w:rsidRPr="00FC4B44">
              <w:rPr>
                <w:rFonts w:asciiTheme="minorEastAsia" w:eastAsiaTheme="minorEastAsia" w:hAnsiTheme="minorEastAsia" w:hint="eastAsia"/>
                <w:kern w:val="0"/>
                <w:sz w:val="18"/>
                <w:szCs w:val="20"/>
              </w:rPr>
              <w:t>~</w:t>
            </w:r>
            <w:r w:rsidRPr="00FC4B44">
              <w:rPr>
                <w:rFonts w:cs="Calibri"/>
                <w:kern w:val="0"/>
                <w:sz w:val="18"/>
                <w:szCs w:val="20"/>
              </w:rPr>
              <w:t>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4BFE0B9" w14:textId="77777777" w:rsidR="00FC4B44" w:rsidRPr="00FC4B44" w:rsidRDefault="00FC4B44" w:rsidP="00FC4B44">
            <w:pPr>
              <w:widowControl/>
              <w:autoSpaceDE w:val="0"/>
              <w:autoSpaceDN w:val="0"/>
              <w:adjustRightInd/>
              <w:spacing w:line="240" w:lineRule="auto"/>
              <w:jc w:val="center"/>
              <w:rPr>
                <w:rFonts w:cs="Calibri"/>
                <w:kern w:val="0"/>
                <w:sz w:val="18"/>
                <w:szCs w:val="20"/>
              </w:rPr>
            </w:pPr>
            <w:r w:rsidRPr="00FC4B44">
              <w:rPr>
                <w:rFonts w:cs="Calibri" w:hint="eastAsia"/>
                <w:kern w:val="0"/>
                <w:sz w:val="18"/>
                <w:szCs w:val="20"/>
              </w:rPr>
              <w:t>8</w:t>
            </w:r>
            <w:r w:rsidRPr="00FC4B44">
              <w:rPr>
                <w:rFonts w:cs="Calibri"/>
                <w:kern w:val="0"/>
                <w:sz w:val="18"/>
                <w:szCs w:val="20"/>
              </w:rPr>
              <w:t>0</w:t>
            </w:r>
            <w:r w:rsidRPr="00FC4B44">
              <w:rPr>
                <w:rFonts w:asciiTheme="minorEastAsia" w:eastAsiaTheme="minorEastAsia" w:hAnsiTheme="minorEastAsia" w:hint="eastAsia"/>
                <w:kern w:val="0"/>
                <w:sz w:val="18"/>
                <w:szCs w:val="20"/>
              </w:rPr>
              <w:t>~</w:t>
            </w:r>
            <w:r w:rsidRPr="00FC4B44">
              <w:rPr>
                <w:rFonts w:cs="Calibri"/>
                <w:kern w:val="0"/>
                <w:sz w:val="18"/>
                <w:szCs w:val="20"/>
              </w:rPr>
              <w:t>95</w:t>
            </w:r>
          </w:p>
        </w:tc>
        <w:tc>
          <w:tcPr>
            <w:tcW w:w="1466" w:type="dxa"/>
            <w:tcBorders>
              <w:top w:val="single" w:sz="4" w:space="0" w:color="auto"/>
              <w:left w:val="single" w:sz="4" w:space="0" w:color="auto"/>
              <w:bottom w:val="single" w:sz="4" w:space="0" w:color="auto"/>
              <w:right w:val="single" w:sz="4" w:space="0" w:color="auto"/>
            </w:tcBorders>
            <w:shd w:val="clear" w:color="auto" w:fill="auto"/>
          </w:tcPr>
          <w:p w14:paraId="001D0BDA" w14:textId="77777777" w:rsidR="00FC4B44" w:rsidRPr="00FC4B44" w:rsidRDefault="00FC4B44" w:rsidP="00FC4B44">
            <w:pPr>
              <w:widowControl/>
              <w:autoSpaceDE w:val="0"/>
              <w:autoSpaceDN w:val="0"/>
              <w:adjustRightInd/>
              <w:spacing w:line="240" w:lineRule="auto"/>
              <w:jc w:val="center"/>
              <w:rPr>
                <w:rFonts w:ascii="宋体"/>
                <w:kern w:val="0"/>
                <w:sz w:val="18"/>
                <w:szCs w:val="20"/>
              </w:rPr>
            </w:pPr>
            <w:r w:rsidRPr="00FC4B44">
              <w:rPr>
                <w:rFonts w:ascii="宋体" w:hint="eastAsia"/>
                <w:kern w:val="0"/>
                <w:sz w:val="18"/>
                <w:szCs w:val="20"/>
              </w:rPr>
              <w:t>2</w:t>
            </w:r>
            <w:r w:rsidRPr="00FC4B44">
              <w:rPr>
                <w:rFonts w:ascii="宋体"/>
                <w:kern w:val="0"/>
                <w:sz w:val="18"/>
                <w:szCs w:val="20"/>
              </w:rPr>
              <w:t>1</w:t>
            </w:r>
            <w:r w:rsidRPr="00FC4B44">
              <w:rPr>
                <w:rFonts w:asciiTheme="minorEastAsia" w:eastAsiaTheme="minorEastAsia" w:hAnsiTheme="minorEastAsia" w:hint="eastAsia"/>
                <w:kern w:val="0"/>
                <w:sz w:val="18"/>
                <w:szCs w:val="20"/>
              </w:rPr>
              <w:t>~</w:t>
            </w:r>
            <w:r w:rsidRPr="00FC4B44">
              <w:rPr>
                <w:rFonts w:ascii="宋体"/>
                <w:kern w:val="0"/>
                <w:sz w:val="18"/>
                <w:szCs w:val="20"/>
              </w:rPr>
              <w:t>56</w:t>
            </w:r>
          </w:p>
        </w:tc>
        <w:tc>
          <w:tcPr>
            <w:tcW w:w="1252" w:type="dxa"/>
            <w:tcBorders>
              <w:top w:val="single" w:sz="4" w:space="0" w:color="auto"/>
              <w:left w:val="single" w:sz="4" w:space="0" w:color="auto"/>
              <w:bottom w:val="single" w:sz="4" w:space="0" w:color="auto"/>
              <w:right w:val="single" w:sz="8" w:space="0" w:color="auto"/>
            </w:tcBorders>
            <w:shd w:val="clear" w:color="auto" w:fill="auto"/>
            <w:vAlign w:val="center"/>
          </w:tcPr>
          <w:p w14:paraId="755C5A5F" w14:textId="77777777" w:rsidR="00FC4B44" w:rsidRPr="00FC4B44" w:rsidRDefault="00FC4B44" w:rsidP="00FC4B44">
            <w:pPr>
              <w:widowControl/>
              <w:autoSpaceDE w:val="0"/>
              <w:autoSpaceDN w:val="0"/>
              <w:adjustRightInd/>
              <w:spacing w:line="240" w:lineRule="auto"/>
              <w:jc w:val="center"/>
              <w:rPr>
                <w:rFonts w:ascii="宋体"/>
                <w:kern w:val="0"/>
                <w:sz w:val="18"/>
                <w:szCs w:val="20"/>
              </w:rPr>
            </w:pPr>
            <w:r w:rsidRPr="00FC4B44">
              <w:rPr>
                <w:rFonts w:ascii="宋体" w:hint="eastAsia"/>
                <w:kern w:val="0"/>
                <w:sz w:val="18"/>
                <w:szCs w:val="20"/>
              </w:rPr>
              <w:t>易腐果</w:t>
            </w:r>
          </w:p>
        </w:tc>
      </w:tr>
      <w:tr w:rsidR="00FC4B44" w:rsidRPr="00FC4B44" w14:paraId="02E2D6A1" w14:textId="77777777" w:rsidTr="00057A7D">
        <w:tc>
          <w:tcPr>
            <w:tcW w:w="704" w:type="dxa"/>
            <w:tcBorders>
              <w:top w:val="single" w:sz="4" w:space="0" w:color="auto"/>
              <w:left w:val="single" w:sz="4" w:space="0" w:color="auto"/>
              <w:bottom w:val="single" w:sz="4" w:space="0" w:color="auto"/>
              <w:right w:val="single" w:sz="4" w:space="0" w:color="auto"/>
            </w:tcBorders>
          </w:tcPr>
          <w:p w14:paraId="77BBF01D" w14:textId="77777777" w:rsidR="00FC4B44" w:rsidRPr="00FC4B44" w:rsidRDefault="00FC4B44" w:rsidP="00FC4B44">
            <w:pPr>
              <w:widowControl/>
              <w:autoSpaceDE w:val="0"/>
              <w:autoSpaceDN w:val="0"/>
              <w:adjustRightInd/>
              <w:spacing w:line="240" w:lineRule="auto"/>
              <w:jc w:val="center"/>
              <w:rPr>
                <w:rFonts w:ascii="宋体"/>
                <w:kern w:val="0"/>
                <w:sz w:val="18"/>
                <w:szCs w:val="20"/>
              </w:rPr>
            </w:pPr>
            <w:r w:rsidRPr="00FC4B44">
              <w:rPr>
                <w:rFonts w:ascii="宋体" w:hint="eastAsia"/>
                <w:kern w:val="0"/>
                <w:sz w:val="18"/>
                <w:szCs w:val="20"/>
              </w:rPr>
              <w:t>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F78E47" w14:textId="77777777" w:rsidR="00FC4B44" w:rsidRPr="00FC4B44" w:rsidRDefault="00FC4B44" w:rsidP="00FC4B44">
            <w:pPr>
              <w:widowControl/>
              <w:autoSpaceDE w:val="0"/>
              <w:autoSpaceDN w:val="0"/>
              <w:adjustRightInd/>
              <w:spacing w:line="240" w:lineRule="auto"/>
              <w:jc w:val="center"/>
              <w:rPr>
                <w:rFonts w:ascii="宋体"/>
                <w:kern w:val="0"/>
                <w:sz w:val="18"/>
                <w:szCs w:val="20"/>
              </w:rPr>
            </w:pPr>
            <w:r w:rsidRPr="00FC4B44">
              <w:rPr>
                <w:rFonts w:ascii="宋体" w:hint="eastAsia"/>
                <w:kern w:val="0"/>
                <w:sz w:val="18"/>
                <w:szCs w:val="20"/>
              </w:rPr>
              <w:t>樱桃</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71A42D6" w14:textId="77777777" w:rsidR="00FC4B44" w:rsidRPr="00FC4B44" w:rsidRDefault="00FC4B44" w:rsidP="00FC4B44">
            <w:pPr>
              <w:widowControl/>
              <w:autoSpaceDE w:val="0"/>
              <w:autoSpaceDN w:val="0"/>
              <w:adjustRightInd/>
              <w:spacing w:line="240" w:lineRule="auto"/>
              <w:jc w:val="center"/>
              <w:rPr>
                <w:rFonts w:cs="Calibri"/>
                <w:kern w:val="0"/>
                <w:sz w:val="18"/>
                <w:szCs w:val="20"/>
              </w:rPr>
            </w:pPr>
            <w:r w:rsidRPr="00FC4B44">
              <w:rPr>
                <w:rFonts w:cs="Calibri" w:hint="eastAsia"/>
                <w:kern w:val="0"/>
                <w:sz w:val="18"/>
                <w:szCs w:val="20"/>
              </w:rPr>
              <w:t>0</w:t>
            </w:r>
            <w:r w:rsidRPr="00FC4B44">
              <w:rPr>
                <w:rFonts w:cs="Calibri"/>
                <w:kern w:val="0"/>
                <w:sz w:val="18"/>
                <w:szCs w:val="20"/>
              </w:rPr>
              <w:t>.5</w:t>
            </w:r>
            <w:r w:rsidRPr="00FC4B44">
              <w:rPr>
                <w:rFonts w:asciiTheme="minorEastAsia" w:eastAsiaTheme="minorEastAsia" w:hAnsiTheme="minorEastAsia" w:hint="eastAsia"/>
                <w:kern w:val="0"/>
                <w:sz w:val="18"/>
                <w:szCs w:val="20"/>
              </w:rPr>
              <w:t>~</w:t>
            </w:r>
            <w:r w:rsidRPr="00FC4B44">
              <w:rPr>
                <w:rFonts w:cs="Calibri"/>
                <w:kern w:val="0"/>
                <w:sz w:val="18"/>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582EE20" w14:textId="77777777" w:rsidR="00FC4B44" w:rsidRPr="00FC4B44" w:rsidRDefault="00FC4B44" w:rsidP="00FC4B44">
            <w:pPr>
              <w:widowControl/>
              <w:autoSpaceDE w:val="0"/>
              <w:autoSpaceDN w:val="0"/>
              <w:adjustRightInd/>
              <w:spacing w:line="240" w:lineRule="auto"/>
              <w:jc w:val="center"/>
              <w:rPr>
                <w:rFonts w:cs="Calibri"/>
                <w:kern w:val="0"/>
                <w:sz w:val="18"/>
                <w:szCs w:val="20"/>
              </w:rPr>
            </w:pPr>
            <w:r w:rsidRPr="00FC4B44">
              <w:rPr>
                <w:rFonts w:cs="Calibri"/>
                <w:kern w:val="0"/>
                <w:sz w:val="18"/>
                <w:szCs w:val="20"/>
              </w:rPr>
              <w:t>80</w:t>
            </w:r>
            <w:r w:rsidRPr="00FC4B44">
              <w:rPr>
                <w:rFonts w:asciiTheme="minorEastAsia" w:eastAsiaTheme="minorEastAsia" w:hAnsiTheme="minorEastAsia" w:hint="eastAsia"/>
                <w:kern w:val="0"/>
                <w:sz w:val="18"/>
                <w:szCs w:val="20"/>
              </w:rPr>
              <w:t>~</w:t>
            </w:r>
            <w:r w:rsidRPr="00FC4B44">
              <w:rPr>
                <w:rFonts w:cs="Calibri"/>
                <w:kern w:val="0"/>
                <w:sz w:val="18"/>
                <w:szCs w:val="20"/>
              </w:rPr>
              <w:t>85</w:t>
            </w:r>
          </w:p>
        </w:tc>
        <w:tc>
          <w:tcPr>
            <w:tcW w:w="1466" w:type="dxa"/>
            <w:tcBorders>
              <w:top w:val="single" w:sz="4" w:space="0" w:color="auto"/>
              <w:left w:val="single" w:sz="4" w:space="0" w:color="auto"/>
              <w:bottom w:val="single" w:sz="4" w:space="0" w:color="auto"/>
              <w:right w:val="single" w:sz="4" w:space="0" w:color="auto"/>
            </w:tcBorders>
            <w:shd w:val="clear" w:color="auto" w:fill="auto"/>
          </w:tcPr>
          <w:p w14:paraId="2AF6080F" w14:textId="77777777" w:rsidR="00FC4B44" w:rsidRPr="00FC4B44" w:rsidRDefault="00FC4B44" w:rsidP="00FC4B44">
            <w:pPr>
              <w:widowControl/>
              <w:autoSpaceDE w:val="0"/>
              <w:autoSpaceDN w:val="0"/>
              <w:adjustRightInd/>
              <w:spacing w:line="240" w:lineRule="auto"/>
              <w:jc w:val="center"/>
              <w:rPr>
                <w:rFonts w:ascii="宋体"/>
                <w:kern w:val="0"/>
                <w:sz w:val="18"/>
                <w:szCs w:val="20"/>
              </w:rPr>
            </w:pPr>
            <w:r w:rsidRPr="00FC4B44">
              <w:rPr>
                <w:rFonts w:ascii="宋体" w:hint="eastAsia"/>
                <w:kern w:val="0"/>
                <w:sz w:val="18"/>
                <w:szCs w:val="20"/>
              </w:rPr>
              <w:t>7</w:t>
            </w:r>
            <w:r w:rsidRPr="00FC4B44">
              <w:rPr>
                <w:rFonts w:asciiTheme="minorEastAsia" w:eastAsiaTheme="minorEastAsia" w:hAnsiTheme="minorEastAsia" w:hint="eastAsia"/>
                <w:kern w:val="0"/>
                <w:sz w:val="18"/>
                <w:szCs w:val="20"/>
              </w:rPr>
              <w:t>~</w:t>
            </w:r>
            <w:r w:rsidRPr="00FC4B44">
              <w:rPr>
                <w:rFonts w:ascii="宋体"/>
                <w:kern w:val="0"/>
                <w:sz w:val="18"/>
                <w:szCs w:val="20"/>
              </w:rPr>
              <w:t>21</w:t>
            </w:r>
          </w:p>
        </w:tc>
        <w:tc>
          <w:tcPr>
            <w:tcW w:w="1252" w:type="dxa"/>
            <w:tcBorders>
              <w:top w:val="single" w:sz="4" w:space="0" w:color="auto"/>
              <w:left w:val="single" w:sz="4" w:space="0" w:color="auto"/>
              <w:bottom w:val="single" w:sz="4" w:space="0" w:color="auto"/>
              <w:right w:val="single" w:sz="8" w:space="0" w:color="auto"/>
            </w:tcBorders>
            <w:shd w:val="clear" w:color="auto" w:fill="auto"/>
            <w:vAlign w:val="center"/>
          </w:tcPr>
          <w:p w14:paraId="3B9FF766" w14:textId="77777777" w:rsidR="00FC4B44" w:rsidRPr="00FC4B44" w:rsidRDefault="00FC4B44" w:rsidP="00FC4B44">
            <w:pPr>
              <w:widowControl/>
              <w:autoSpaceDE w:val="0"/>
              <w:autoSpaceDN w:val="0"/>
              <w:adjustRightInd/>
              <w:spacing w:line="240" w:lineRule="auto"/>
              <w:jc w:val="center"/>
              <w:rPr>
                <w:rFonts w:ascii="宋体"/>
                <w:kern w:val="0"/>
                <w:sz w:val="18"/>
                <w:szCs w:val="20"/>
              </w:rPr>
            </w:pPr>
            <w:r w:rsidRPr="00FC4B44">
              <w:rPr>
                <w:rFonts w:ascii="宋体" w:hint="eastAsia"/>
                <w:kern w:val="0"/>
                <w:sz w:val="18"/>
                <w:szCs w:val="20"/>
              </w:rPr>
              <w:t>易腐果</w:t>
            </w:r>
          </w:p>
        </w:tc>
      </w:tr>
      <w:tr w:rsidR="00FC4B44" w:rsidRPr="00FC4B44" w14:paraId="3DEA453B" w14:textId="77777777" w:rsidTr="00057A7D">
        <w:tc>
          <w:tcPr>
            <w:tcW w:w="704" w:type="dxa"/>
            <w:tcBorders>
              <w:top w:val="single" w:sz="4" w:space="0" w:color="auto"/>
              <w:left w:val="single" w:sz="4" w:space="0" w:color="auto"/>
              <w:bottom w:val="single" w:sz="4" w:space="0" w:color="auto"/>
              <w:right w:val="single" w:sz="4" w:space="0" w:color="auto"/>
            </w:tcBorders>
          </w:tcPr>
          <w:p w14:paraId="53509868" w14:textId="77777777" w:rsidR="00FC4B44" w:rsidRPr="00FC4B44" w:rsidRDefault="00FC4B44" w:rsidP="00FC4B44">
            <w:pPr>
              <w:widowControl/>
              <w:autoSpaceDE w:val="0"/>
              <w:autoSpaceDN w:val="0"/>
              <w:adjustRightInd/>
              <w:spacing w:line="240" w:lineRule="auto"/>
              <w:jc w:val="center"/>
              <w:rPr>
                <w:rFonts w:ascii="宋体"/>
                <w:kern w:val="0"/>
                <w:sz w:val="18"/>
                <w:szCs w:val="20"/>
              </w:rPr>
            </w:pPr>
            <w:r w:rsidRPr="00FC4B44">
              <w:rPr>
                <w:rFonts w:ascii="宋体" w:hint="eastAsia"/>
                <w:kern w:val="0"/>
                <w:sz w:val="18"/>
                <w:szCs w:val="20"/>
              </w:rPr>
              <w:t>5</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F3B748" w14:textId="77777777" w:rsidR="00FC4B44" w:rsidRPr="00FC4B44" w:rsidRDefault="00FC4B44" w:rsidP="00FC4B44">
            <w:pPr>
              <w:widowControl/>
              <w:autoSpaceDE w:val="0"/>
              <w:autoSpaceDN w:val="0"/>
              <w:adjustRightInd/>
              <w:spacing w:line="240" w:lineRule="auto"/>
              <w:jc w:val="center"/>
              <w:rPr>
                <w:rFonts w:ascii="宋体"/>
                <w:kern w:val="0"/>
                <w:sz w:val="18"/>
                <w:szCs w:val="20"/>
              </w:rPr>
            </w:pPr>
            <w:r w:rsidRPr="00FC4B44">
              <w:rPr>
                <w:rFonts w:ascii="宋体" w:hint="eastAsia"/>
                <w:kern w:val="0"/>
                <w:sz w:val="18"/>
                <w:szCs w:val="20"/>
              </w:rPr>
              <w:t>荔枝</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1CB2C69" w14:textId="77777777" w:rsidR="00FC4B44" w:rsidRPr="00FC4B44" w:rsidRDefault="00FC4B44" w:rsidP="00FC4B44">
            <w:pPr>
              <w:widowControl/>
              <w:autoSpaceDE w:val="0"/>
              <w:autoSpaceDN w:val="0"/>
              <w:adjustRightInd/>
              <w:spacing w:line="240" w:lineRule="auto"/>
              <w:jc w:val="center"/>
              <w:rPr>
                <w:rFonts w:cs="Calibri"/>
                <w:kern w:val="0"/>
                <w:sz w:val="18"/>
                <w:szCs w:val="20"/>
              </w:rPr>
            </w:pPr>
            <w:r w:rsidRPr="00FC4B44">
              <w:rPr>
                <w:rFonts w:cs="Calibri" w:hint="eastAsia"/>
                <w:kern w:val="0"/>
                <w:sz w:val="18"/>
                <w:szCs w:val="20"/>
              </w:rPr>
              <w:t>2</w:t>
            </w:r>
            <w:r w:rsidRPr="00FC4B44">
              <w:rPr>
                <w:rFonts w:asciiTheme="minorEastAsia" w:eastAsiaTheme="minorEastAsia" w:hAnsiTheme="minorEastAsia" w:hint="eastAsia"/>
                <w:kern w:val="0"/>
                <w:sz w:val="18"/>
                <w:szCs w:val="20"/>
              </w:rPr>
              <w:t>~</w:t>
            </w:r>
            <w:r w:rsidRPr="00FC4B44">
              <w:rPr>
                <w:rFonts w:cs="Calibri"/>
                <w:kern w:val="0"/>
                <w:sz w:val="18"/>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A737728" w14:textId="77777777" w:rsidR="00FC4B44" w:rsidRPr="00FC4B44" w:rsidRDefault="00FC4B44" w:rsidP="00FC4B44">
            <w:pPr>
              <w:widowControl/>
              <w:autoSpaceDE w:val="0"/>
              <w:autoSpaceDN w:val="0"/>
              <w:adjustRightInd/>
              <w:spacing w:line="240" w:lineRule="auto"/>
              <w:jc w:val="center"/>
              <w:rPr>
                <w:rFonts w:cs="Calibri"/>
                <w:kern w:val="0"/>
                <w:sz w:val="18"/>
                <w:szCs w:val="20"/>
              </w:rPr>
            </w:pPr>
            <w:r w:rsidRPr="00FC4B44">
              <w:rPr>
                <w:rFonts w:cs="Calibri" w:hint="eastAsia"/>
                <w:kern w:val="0"/>
                <w:sz w:val="18"/>
                <w:szCs w:val="20"/>
              </w:rPr>
              <w:t>9</w:t>
            </w:r>
            <w:r w:rsidRPr="00FC4B44">
              <w:rPr>
                <w:rFonts w:cs="Calibri"/>
                <w:kern w:val="0"/>
                <w:sz w:val="18"/>
                <w:szCs w:val="20"/>
              </w:rPr>
              <w:t>0</w:t>
            </w:r>
            <w:r w:rsidRPr="00FC4B44">
              <w:rPr>
                <w:rFonts w:asciiTheme="minorEastAsia" w:eastAsiaTheme="minorEastAsia" w:hAnsiTheme="minorEastAsia" w:hint="eastAsia"/>
                <w:kern w:val="0"/>
                <w:sz w:val="18"/>
                <w:szCs w:val="20"/>
              </w:rPr>
              <w:t>~</w:t>
            </w:r>
            <w:r w:rsidRPr="00FC4B44">
              <w:rPr>
                <w:rFonts w:cs="Calibri"/>
                <w:kern w:val="0"/>
                <w:sz w:val="18"/>
                <w:szCs w:val="20"/>
              </w:rPr>
              <w:t>95</w:t>
            </w:r>
          </w:p>
        </w:tc>
        <w:tc>
          <w:tcPr>
            <w:tcW w:w="1466" w:type="dxa"/>
            <w:tcBorders>
              <w:top w:val="single" w:sz="4" w:space="0" w:color="auto"/>
              <w:left w:val="single" w:sz="4" w:space="0" w:color="auto"/>
              <w:bottom w:val="single" w:sz="4" w:space="0" w:color="auto"/>
              <w:right w:val="single" w:sz="4" w:space="0" w:color="auto"/>
            </w:tcBorders>
            <w:shd w:val="clear" w:color="auto" w:fill="auto"/>
          </w:tcPr>
          <w:p w14:paraId="6AAF3084" w14:textId="77777777" w:rsidR="00FC4B44" w:rsidRPr="00FC4B44" w:rsidRDefault="00FC4B44" w:rsidP="00FC4B44">
            <w:pPr>
              <w:widowControl/>
              <w:autoSpaceDE w:val="0"/>
              <w:autoSpaceDN w:val="0"/>
              <w:adjustRightInd/>
              <w:spacing w:line="240" w:lineRule="auto"/>
              <w:jc w:val="center"/>
              <w:rPr>
                <w:rFonts w:ascii="宋体"/>
                <w:kern w:val="0"/>
                <w:sz w:val="18"/>
                <w:szCs w:val="20"/>
              </w:rPr>
            </w:pPr>
            <w:r w:rsidRPr="00FC4B44">
              <w:rPr>
                <w:rFonts w:ascii="宋体" w:hint="eastAsia"/>
                <w:kern w:val="0"/>
                <w:sz w:val="18"/>
                <w:szCs w:val="20"/>
              </w:rPr>
              <w:t>2</w:t>
            </w:r>
            <w:r w:rsidRPr="00FC4B44">
              <w:rPr>
                <w:rFonts w:asciiTheme="minorEastAsia" w:eastAsiaTheme="minorEastAsia" w:hAnsiTheme="minorEastAsia" w:hint="eastAsia"/>
                <w:kern w:val="0"/>
                <w:sz w:val="18"/>
                <w:szCs w:val="20"/>
              </w:rPr>
              <w:t>~</w:t>
            </w:r>
            <w:r w:rsidRPr="00FC4B44">
              <w:rPr>
                <w:rFonts w:ascii="宋体"/>
                <w:kern w:val="0"/>
                <w:sz w:val="18"/>
                <w:szCs w:val="20"/>
              </w:rPr>
              <w:t>3</w:t>
            </w:r>
          </w:p>
        </w:tc>
        <w:tc>
          <w:tcPr>
            <w:tcW w:w="1252" w:type="dxa"/>
            <w:tcBorders>
              <w:top w:val="single" w:sz="4" w:space="0" w:color="auto"/>
              <w:left w:val="single" w:sz="4" w:space="0" w:color="auto"/>
              <w:bottom w:val="single" w:sz="4" w:space="0" w:color="auto"/>
              <w:right w:val="single" w:sz="8" w:space="0" w:color="auto"/>
            </w:tcBorders>
            <w:shd w:val="clear" w:color="auto" w:fill="auto"/>
            <w:vAlign w:val="center"/>
          </w:tcPr>
          <w:p w14:paraId="5DE539E1" w14:textId="77777777" w:rsidR="00FC4B44" w:rsidRPr="00FC4B44" w:rsidRDefault="00FC4B44" w:rsidP="00FC4B44">
            <w:pPr>
              <w:widowControl/>
              <w:autoSpaceDE w:val="0"/>
              <w:autoSpaceDN w:val="0"/>
              <w:adjustRightInd/>
              <w:spacing w:line="240" w:lineRule="auto"/>
              <w:jc w:val="center"/>
              <w:rPr>
                <w:rFonts w:ascii="宋体"/>
                <w:kern w:val="0"/>
                <w:sz w:val="18"/>
                <w:szCs w:val="20"/>
              </w:rPr>
            </w:pPr>
            <w:r w:rsidRPr="00FC4B44">
              <w:rPr>
                <w:rFonts w:ascii="宋体" w:hint="eastAsia"/>
                <w:kern w:val="0"/>
                <w:sz w:val="18"/>
                <w:szCs w:val="20"/>
              </w:rPr>
              <w:t>易腐果</w:t>
            </w:r>
          </w:p>
        </w:tc>
      </w:tr>
      <w:tr w:rsidR="00FC4B44" w:rsidRPr="00FC4B44" w14:paraId="5F1EC4B1" w14:textId="77777777" w:rsidTr="00057A7D">
        <w:tc>
          <w:tcPr>
            <w:tcW w:w="704" w:type="dxa"/>
            <w:tcBorders>
              <w:top w:val="single" w:sz="4" w:space="0" w:color="auto"/>
              <w:left w:val="single" w:sz="4" w:space="0" w:color="auto"/>
              <w:bottom w:val="single" w:sz="4" w:space="0" w:color="auto"/>
              <w:right w:val="single" w:sz="4" w:space="0" w:color="auto"/>
            </w:tcBorders>
          </w:tcPr>
          <w:p w14:paraId="5F6EAFC4" w14:textId="77777777" w:rsidR="00FC4B44" w:rsidRPr="00FC4B44" w:rsidRDefault="00FC4B44" w:rsidP="00FC4B44">
            <w:pPr>
              <w:widowControl/>
              <w:autoSpaceDE w:val="0"/>
              <w:autoSpaceDN w:val="0"/>
              <w:adjustRightInd/>
              <w:spacing w:line="240" w:lineRule="auto"/>
              <w:jc w:val="center"/>
              <w:rPr>
                <w:rFonts w:ascii="宋体"/>
                <w:kern w:val="0"/>
                <w:sz w:val="18"/>
                <w:szCs w:val="20"/>
              </w:rPr>
            </w:pPr>
            <w:r w:rsidRPr="00FC4B44">
              <w:rPr>
                <w:rFonts w:ascii="宋体" w:hint="eastAsia"/>
                <w:kern w:val="0"/>
                <w:sz w:val="18"/>
                <w:szCs w:val="20"/>
              </w:rPr>
              <w:t>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59C90C" w14:textId="77777777" w:rsidR="00FC4B44" w:rsidRPr="00FC4B44" w:rsidRDefault="00FC4B44" w:rsidP="00FC4B44">
            <w:pPr>
              <w:widowControl/>
              <w:autoSpaceDE w:val="0"/>
              <w:autoSpaceDN w:val="0"/>
              <w:adjustRightInd/>
              <w:spacing w:line="240" w:lineRule="auto"/>
              <w:jc w:val="center"/>
              <w:rPr>
                <w:rFonts w:ascii="宋体"/>
                <w:kern w:val="0"/>
                <w:sz w:val="18"/>
                <w:szCs w:val="20"/>
              </w:rPr>
            </w:pPr>
            <w:r w:rsidRPr="00FC4B44">
              <w:rPr>
                <w:rFonts w:ascii="宋体" w:hint="eastAsia"/>
                <w:kern w:val="0"/>
                <w:sz w:val="18"/>
                <w:szCs w:val="20"/>
              </w:rPr>
              <w:t>柑橘橙柚类</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38298D7" w14:textId="77777777" w:rsidR="00FC4B44" w:rsidRPr="00FC4B44" w:rsidRDefault="00FC4B44" w:rsidP="00FC4B44">
            <w:pPr>
              <w:widowControl/>
              <w:autoSpaceDE w:val="0"/>
              <w:autoSpaceDN w:val="0"/>
              <w:adjustRightInd/>
              <w:spacing w:line="240" w:lineRule="auto"/>
              <w:jc w:val="center"/>
              <w:rPr>
                <w:rFonts w:cs="Calibri"/>
                <w:kern w:val="0"/>
                <w:sz w:val="18"/>
                <w:szCs w:val="20"/>
              </w:rPr>
            </w:pPr>
            <w:r w:rsidRPr="00FC4B44">
              <w:rPr>
                <w:rFonts w:cs="Calibri" w:hint="eastAsia"/>
                <w:kern w:val="0"/>
                <w:sz w:val="18"/>
                <w:szCs w:val="20"/>
              </w:rPr>
              <w:t>1</w:t>
            </w:r>
            <w:r w:rsidRPr="00FC4B44">
              <w:rPr>
                <w:rFonts w:asciiTheme="minorEastAsia" w:eastAsiaTheme="minorEastAsia" w:hAnsiTheme="minorEastAsia" w:hint="eastAsia"/>
                <w:kern w:val="0"/>
                <w:sz w:val="18"/>
                <w:szCs w:val="20"/>
              </w:rPr>
              <w:t>~</w:t>
            </w:r>
            <w:r w:rsidRPr="00FC4B44">
              <w:rPr>
                <w:rFonts w:cs="Calibri"/>
                <w:kern w:val="0"/>
                <w:sz w:val="18"/>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42E54E2" w14:textId="77777777" w:rsidR="00FC4B44" w:rsidRPr="00FC4B44" w:rsidRDefault="00FC4B44" w:rsidP="00FC4B44">
            <w:pPr>
              <w:widowControl/>
              <w:autoSpaceDE w:val="0"/>
              <w:autoSpaceDN w:val="0"/>
              <w:adjustRightInd/>
              <w:spacing w:line="240" w:lineRule="auto"/>
              <w:jc w:val="center"/>
              <w:rPr>
                <w:rFonts w:cs="Calibri"/>
                <w:kern w:val="0"/>
                <w:sz w:val="18"/>
                <w:szCs w:val="20"/>
              </w:rPr>
            </w:pPr>
            <w:r w:rsidRPr="00FC4B44">
              <w:rPr>
                <w:rFonts w:cs="Calibri" w:hint="eastAsia"/>
                <w:kern w:val="0"/>
                <w:sz w:val="18"/>
                <w:szCs w:val="20"/>
              </w:rPr>
              <w:t>7</w:t>
            </w:r>
            <w:r w:rsidRPr="00FC4B44">
              <w:rPr>
                <w:rFonts w:cs="Calibri"/>
                <w:kern w:val="0"/>
                <w:sz w:val="18"/>
                <w:szCs w:val="20"/>
              </w:rPr>
              <w:t>5</w:t>
            </w:r>
            <w:r w:rsidRPr="00FC4B44">
              <w:rPr>
                <w:rFonts w:asciiTheme="minorEastAsia" w:eastAsiaTheme="minorEastAsia" w:hAnsiTheme="minorEastAsia" w:hint="eastAsia"/>
                <w:kern w:val="0"/>
                <w:sz w:val="18"/>
                <w:szCs w:val="20"/>
              </w:rPr>
              <w:t>~</w:t>
            </w:r>
            <w:r w:rsidRPr="00FC4B44">
              <w:rPr>
                <w:rFonts w:cs="Calibri"/>
                <w:kern w:val="0"/>
                <w:sz w:val="18"/>
                <w:szCs w:val="20"/>
              </w:rPr>
              <w:t>80</w:t>
            </w:r>
          </w:p>
        </w:tc>
        <w:tc>
          <w:tcPr>
            <w:tcW w:w="1466" w:type="dxa"/>
            <w:tcBorders>
              <w:top w:val="single" w:sz="4" w:space="0" w:color="auto"/>
              <w:left w:val="single" w:sz="4" w:space="0" w:color="auto"/>
              <w:bottom w:val="single" w:sz="4" w:space="0" w:color="auto"/>
              <w:right w:val="single" w:sz="4" w:space="0" w:color="auto"/>
            </w:tcBorders>
            <w:shd w:val="clear" w:color="auto" w:fill="auto"/>
          </w:tcPr>
          <w:p w14:paraId="307B47C8" w14:textId="77777777" w:rsidR="00FC4B44" w:rsidRPr="00FC4B44" w:rsidRDefault="00FC4B44" w:rsidP="00FC4B44">
            <w:pPr>
              <w:widowControl/>
              <w:autoSpaceDE w:val="0"/>
              <w:autoSpaceDN w:val="0"/>
              <w:adjustRightInd/>
              <w:spacing w:line="240" w:lineRule="auto"/>
              <w:jc w:val="center"/>
              <w:rPr>
                <w:rFonts w:ascii="宋体"/>
                <w:kern w:val="0"/>
                <w:sz w:val="18"/>
                <w:szCs w:val="20"/>
              </w:rPr>
            </w:pPr>
            <w:r w:rsidRPr="00FC4B44">
              <w:rPr>
                <w:rFonts w:ascii="宋体" w:hint="eastAsia"/>
                <w:kern w:val="0"/>
                <w:sz w:val="18"/>
                <w:szCs w:val="20"/>
              </w:rPr>
              <w:t>3</w:t>
            </w:r>
            <w:r w:rsidRPr="00FC4B44">
              <w:rPr>
                <w:rFonts w:ascii="宋体"/>
                <w:kern w:val="0"/>
                <w:sz w:val="18"/>
                <w:szCs w:val="20"/>
              </w:rPr>
              <w:t>0</w:t>
            </w:r>
            <w:r w:rsidRPr="00FC4B44">
              <w:rPr>
                <w:rFonts w:asciiTheme="minorEastAsia" w:eastAsiaTheme="minorEastAsia" w:hAnsiTheme="minorEastAsia" w:hint="eastAsia"/>
                <w:kern w:val="0"/>
                <w:sz w:val="18"/>
                <w:szCs w:val="20"/>
              </w:rPr>
              <w:t>~</w:t>
            </w:r>
            <w:r w:rsidRPr="00FC4B44">
              <w:rPr>
                <w:rFonts w:ascii="宋体"/>
                <w:kern w:val="0"/>
                <w:sz w:val="18"/>
                <w:szCs w:val="20"/>
              </w:rPr>
              <w:t>90</w:t>
            </w:r>
          </w:p>
        </w:tc>
        <w:tc>
          <w:tcPr>
            <w:tcW w:w="1252" w:type="dxa"/>
            <w:tcBorders>
              <w:top w:val="single" w:sz="4" w:space="0" w:color="auto"/>
              <w:left w:val="single" w:sz="4" w:space="0" w:color="auto"/>
              <w:bottom w:val="single" w:sz="4" w:space="0" w:color="auto"/>
              <w:right w:val="single" w:sz="8" w:space="0" w:color="auto"/>
            </w:tcBorders>
            <w:shd w:val="clear" w:color="auto" w:fill="auto"/>
            <w:vAlign w:val="center"/>
          </w:tcPr>
          <w:p w14:paraId="047D89DE" w14:textId="77777777" w:rsidR="00FC4B44" w:rsidRPr="00FC4B44" w:rsidRDefault="00FC4B44" w:rsidP="00FC4B44">
            <w:pPr>
              <w:widowControl/>
              <w:autoSpaceDE w:val="0"/>
              <w:autoSpaceDN w:val="0"/>
              <w:adjustRightInd/>
              <w:spacing w:line="240" w:lineRule="auto"/>
              <w:jc w:val="center"/>
              <w:rPr>
                <w:rFonts w:ascii="宋体"/>
                <w:kern w:val="0"/>
                <w:sz w:val="18"/>
                <w:szCs w:val="20"/>
              </w:rPr>
            </w:pPr>
            <w:r w:rsidRPr="00FC4B44">
              <w:rPr>
                <w:rFonts w:ascii="宋体" w:hint="eastAsia"/>
                <w:kern w:val="0"/>
                <w:sz w:val="18"/>
                <w:szCs w:val="20"/>
              </w:rPr>
              <w:t>易腐果</w:t>
            </w:r>
          </w:p>
        </w:tc>
      </w:tr>
      <w:tr w:rsidR="00FC4B44" w:rsidRPr="00FC4B44" w14:paraId="744E1A77" w14:textId="77777777" w:rsidTr="00057A7D">
        <w:tc>
          <w:tcPr>
            <w:tcW w:w="704" w:type="dxa"/>
            <w:tcBorders>
              <w:top w:val="single" w:sz="4" w:space="0" w:color="auto"/>
              <w:left w:val="single" w:sz="4" w:space="0" w:color="auto"/>
              <w:bottom w:val="single" w:sz="4" w:space="0" w:color="auto"/>
              <w:right w:val="single" w:sz="4" w:space="0" w:color="auto"/>
            </w:tcBorders>
          </w:tcPr>
          <w:p w14:paraId="3A6C993C" w14:textId="77777777" w:rsidR="00FC4B44" w:rsidRPr="00FC4B44" w:rsidRDefault="00FC4B44" w:rsidP="00FC4B44">
            <w:pPr>
              <w:widowControl/>
              <w:autoSpaceDE w:val="0"/>
              <w:autoSpaceDN w:val="0"/>
              <w:adjustRightInd/>
              <w:spacing w:line="240" w:lineRule="auto"/>
              <w:jc w:val="center"/>
              <w:rPr>
                <w:rFonts w:ascii="宋体"/>
                <w:kern w:val="0"/>
                <w:sz w:val="18"/>
                <w:szCs w:val="20"/>
              </w:rPr>
            </w:pPr>
            <w:r w:rsidRPr="00FC4B44">
              <w:rPr>
                <w:rFonts w:ascii="宋体" w:hint="eastAsia"/>
                <w:kern w:val="0"/>
                <w:sz w:val="18"/>
                <w:szCs w:val="20"/>
              </w:rPr>
              <w:t>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3F71F4" w14:textId="77777777" w:rsidR="00FC4B44" w:rsidRPr="00FC4B44" w:rsidRDefault="00FC4B44" w:rsidP="00FC4B44">
            <w:pPr>
              <w:widowControl/>
              <w:autoSpaceDE w:val="0"/>
              <w:autoSpaceDN w:val="0"/>
              <w:adjustRightInd/>
              <w:spacing w:line="240" w:lineRule="auto"/>
              <w:jc w:val="center"/>
              <w:rPr>
                <w:rFonts w:ascii="宋体"/>
                <w:kern w:val="0"/>
                <w:sz w:val="18"/>
                <w:szCs w:val="20"/>
              </w:rPr>
            </w:pPr>
            <w:r w:rsidRPr="00FC4B44">
              <w:rPr>
                <w:rFonts w:ascii="宋体" w:hint="eastAsia"/>
                <w:kern w:val="0"/>
                <w:sz w:val="18"/>
                <w:szCs w:val="20"/>
              </w:rPr>
              <w:t>杨梅</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40391B4" w14:textId="77777777" w:rsidR="00FC4B44" w:rsidRPr="00FC4B44" w:rsidRDefault="00FC4B44" w:rsidP="00FC4B44">
            <w:pPr>
              <w:widowControl/>
              <w:autoSpaceDE w:val="0"/>
              <w:autoSpaceDN w:val="0"/>
              <w:adjustRightInd/>
              <w:spacing w:line="240" w:lineRule="auto"/>
              <w:jc w:val="center"/>
              <w:rPr>
                <w:rFonts w:cs="Calibri"/>
                <w:kern w:val="0"/>
                <w:sz w:val="18"/>
                <w:szCs w:val="20"/>
              </w:rPr>
            </w:pPr>
            <w:r w:rsidRPr="00FC4B44">
              <w:rPr>
                <w:rFonts w:cs="Calibri" w:hint="eastAsia"/>
                <w:kern w:val="0"/>
                <w:sz w:val="18"/>
                <w:szCs w:val="20"/>
              </w:rPr>
              <w:t>-</w:t>
            </w:r>
            <w:r w:rsidRPr="00FC4B44">
              <w:rPr>
                <w:rFonts w:cs="Calibri"/>
                <w:kern w:val="0"/>
                <w:sz w:val="18"/>
                <w:szCs w:val="20"/>
              </w:rPr>
              <w:t>0.5</w:t>
            </w:r>
            <w:r w:rsidRPr="00FC4B44">
              <w:rPr>
                <w:rFonts w:asciiTheme="minorEastAsia" w:eastAsiaTheme="minorEastAsia" w:hAnsiTheme="minorEastAsia" w:hint="eastAsia"/>
                <w:kern w:val="0"/>
                <w:sz w:val="18"/>
                <w:szCs w:val="20"/>
              </w:rPr>
              <w:t>~</w:t>
            </w:r>
            <w:r w:rsidRPr="00FC4B44">
              <w:rPr>
                <w:rFonts w:cs="Calibri"/>
                <w:kern w:val="0"/>
                <w:sz w:val="18"/>
                <w:szCs w:val="20"/>
              </w:rPr>
              <w:t>1.5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7F98E2A" w14:textId="77777777" w:rsidR="00FC4B44" w:rsidRPr="00FC4B44" w:rsidRDefault="00FC4B44" w:rsidP="00FC4B44">
            <w:pPr>
              <w:widowControl/>
              <w:autoSpaceDE w:val="0"/>
              <w:autoSpaceDN w:val="0"/>
              <w:adjustRightInd/>
              <w:spacing w:line="240" w:lineRule="auto"/>
              <w:jc w:val="center"/>
              <w:rPr>
                <w:rFonts w:cs="Calibri"/>
                <w:kern w:val="0"/>
                <w:sz w:val="18"/>
                <w:szCs w:val="20"/>
              </w:rPr>
            </w:pPr>
            <w:r w:rsidRPr="00FC4B44">
              <w:rPr>
                <w:rFonts w:cs="Calibri" w:hint="eastAsia"/>
                <w:kern w:val="0"/>
                <w:sz w:val="18"/>
                <w:szCs w:val="20"/>
              </w:rPr>
              <w:t>7</w:t>
            </w:r>
            <w:r w:rsidRPr="00FC4B44">
              <w:rPr>
                <w:rFonts w:cs="Calibri"/>
                <w:kern w:val="0"/>
                <w:sz w:val="18"/>
                <w:szCs w:val="20"/>
              </w:rPr>
              <w:t>8</w:t>
            </w:r>
            <w:r w:rsidRPr="00FC4B44">
              <w:rPr>
                <w:rFonts w:asciiTheme="minorEastAsia" w:eastAsiaTheme="minorEastAsia" w:hAnsiTheme="minorEastAsia" w:hint="eastAsia"/>
                <w:kern w:val="0"/>
                <w:sz w:val="18"/>
                <w:szCs w:val="20"/>
              </w:rPr>
              <w:t>~</w:t>
            </w:r>
            <w:r w:rsidRPr="00FC4B44">
              <w:rPr>
                <w:rFonts w:cs="Calibri"/>
                <w:kern w:val="0"/>
                <w:sz w:val="18"/>
                <w:szCs w:val="20"/>
              </w:rPr>
              <w:t>85</w:t>
            </w:r>
          </w:p>
        </w:tc>
        <w:tc>
          <w:tcPr>
            <w:tcW w:w="1466" w:type="dxa"/>
            <w:tcBorders>
              <w:top w:val="single" w:sz="4" w:space="0" w:color="auto"/>
              <w:left w:val="single" w:sz="4" w:space="0" w:color="auto"/>
              <w:bottom w:val="single" w:sz="4" w:space="0" w:color="auto"/>
              <w:right w:val="single" w:sz="4" w:space="0" w:color="auto"/>
            </w:tcBorders>
            <w:shd w:val="clear" w:color="auto" w:fill="auto"/>
          </w:tcPr>
          <w:p w14:paraId="3BCFD10D" w14:textId="77777777" w:rsidR="00FC4B44" w:rsidRPr="00FC4B44" w:rsidRDefault="00FC4B44" w:rsidP="00FC4B44">
            <w:pPr>
              <w:widowControl/>
              <w:autoSpaceDE w:val="0"/>
              <w:autoSpaceDN w:val="0"/>
              <w:adjustRightInd/>
              <w:spacing w:line="240" w:lineRule="auto"/>
              <w:jc w:val="center"/>
              <w:rPr>
                <w:rFonts w:ascii="宋体"/>
                <w:kern w:val="0"/>
                <w:sz w:val="18"/>
                <w:szCs w:val="20"/>
              </w:rPr>
            </w:pPr>
            <w:r w:rsidRPr="00FC4B44">
              <w:rPr>
                <w:rFonts w:ascii="宋体" w:hint="eastAsia"/>
                <w:kern w:val="0"/>
                <w:sz w:val="18"/>
                <w:szCs w:val="20"/>
              </w:rPr>
              <w:t>2</w:t>
            </w:r>
            <w:r w:rsidRPr="00FC4B44">
              <w:rPr>
                <w:rFonts w:asciiTheme="minorEastAsia" w:eastAsiaTheme="minorEastAsia" w:hAnsiTheme="minorEastAsia" w:hint="eastAsia"/>
                <w:kern w:val="0"/>
                <w:sz w:val="18"/>
                <w:szCs w:val="20"/>
              </w:rPr>
              <w:t>~</w:t>
            </w:r>
            <w:r w:rsidRPr="00FC4B44">
              <w:rPr>
                <w:rFonts w:ascii="宋体"/>
                <w:kern w:val="0"/>
                <w:sz w:val="18"/>
                <w:szCs w:val="20"/>
              </w:rPr>
              <w:t>3</w:t>
            </w:r>
          </w:p>
        </w:tc>
        <w:tc>
          <w:tcPr>
            <w:tcW w:w="1252" w:type="dxa"/>
            <w:tcBorders>
              <w:top w:val="single" w:sz="4" w:space="0" w:color="auto"/>
              <w:left w:val="single" w:sz="4" w:space="0" w:color="auto"/>
              <w:bottom w:val="single" w:sz="4" w:space="0" w:color="auto"/>
              <w:right w:val="single" w:sz="8" w:space="0" w:color="auto"/>
            </w:tcBorders>
            <w:shd w:val="clear" w:color="auto" w:fill="auto"/>
            <w:vAlign w:val="center"/>
          </w:tcPr>
          <w:p w14:paraId="2E93B9DD" w14:textId="77777777" w:rsidR="00FC4B44" w:rsidRPr="00FC4B44" w:rsidRDefault="00FC4B44" w:rsidP="00FC4B44">
            <w:pPr>
              <w:widowControl/>
              <w:autoSpaceDE w:val="0"/>
              <w:autoSpaceDN w:val="0"/>
              <w:adjustRightInd/>
              <w:spacing w:line="240" w:lineRule="auto"/>
              <w:jc w:val="center"/>
              <w:rPr>
                <w:rFonts w:ascii="宋体"/>
                <w:kern w:val="0"/>
                <w:sz w:val="18"/>
                <w:szCs w:val="20"/>
              </w:rPr>
            </w:pPr>
            <w:r w:rsidRPr="00FC4B44">
              <w:rPr>
                <w:rFonts w:ascii="宋体" w:hint="eastAsia"/>
                <w:kern w:val="0"/>
                <w:sz w:val="18"/>
                <w:szCs w:val="20"/>
              </w:rPr>
              <w:t>易腐果</w:t>
            </w:r>
          </w:p>
        </w:tc>
      </w:tr>
      <w:tr w:rsidR="00FC4B44" w:rsidRPr="00FC4B44" w14:paraId="010EA975" w14:textId="77777777" w:rsidTr="00057A7D">
        <w:tc>
          <w:tcPr>
            <w:tcW w:w="704" w:type="dxa"/>
            <w:tcBorders>
              <w:top w:val="single" w:sz="4" w:space="0" w:color="auto"/>
              <w:left w:val="single" w:sz="4" w:space="0" w:color="auto"/>
              <w:bottom w:val="single" w:sz="4" w:space="0" w:color="auto"/>
              <w:right w:val="single" w:sz="4" w:space="0" w:color="auto"/>
            </w:tcBorders>
          </w:tcPr>
          <w:p w14:paraId="735A367F" w14:textId="77777777" w:rsidR="00FC4B44" w:rsidRPr="00FC4B44" w:rsidRDefault="00FC4B44" w:rsidP="00FC4B44">
            <w:pPr>
              <w:widowControl/>
              <w:autoSpaceDE w:val="0"/>
              <w:autoSpaceDN w:val="0"/>
              <w:adjustRightInd/>
              <w:spacing w:line="240" w:lineRule="auto"/>
              <w:jc w:val="center"/>
              <w:rPr>
                <w:rFonts w:ascii="宋体"/>
                <w:kern w:val="0"/>
                <w:sz w:val="18"/>
                <w:szCs w:val="20"/>
              </w:rPr>
            </w:pPr>
            <w:r w:rsidRPr="00FC4B44">
              <w:rPr>
                <w:rFonts w:ascii="宋体" w:hint="eastAsia"/>
                <w:kern w:val="0"/>
                <w:sz w:val="18"/>
                <w:szCs w:val="20"/>
              </w:rPr>
              <w:t>8</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E99C4C" w14:textId="77777777" w:rsidR="00FC4B44" w:rsidRPr="00FC4B44" w:rsidRDefault="00FC4B44" w:rsidP="00FC4B44">
            <w:pPr>
              <w:widowControl/>
              <w:autoSpaceDE w:val="0"/>
              <w:autoSpaceDN w:val="0"/>
              <w:adjustRightInd/>
              <w:spacing w:line="240" w:lineRule="auto"/>
              <w:jc w:val="center"/>
              <w:rPr>
                <w:rFonts w:ascii="宋体"/>
                <w:kern w:val="0"/>
                <w:sz w:val="18"/>
                <w:szCs w:val="20"/>
              </w:rPr>
            </w:pPr>
            <w:r w:rsidRPr="00FC4B44">
              <w:rPr>
                <w:rFonts w:ascii="宋体" w:hint="eastAsia"/>
                <w:kern w:val="0"/>
                <w:sz w:val="18"/>
                <w:szCs w:val="20"/>
              </w:rPr>
              <w:t>葡萄类</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B1DFAAF" w14:textId="77777777" w:rsidR="00FC4B44" w:rsidRPr="00FC4B44" w:rsidRDefault="00FC4B44" w:rsidP="00FC4B44">
            <w:pPr>
              <w:widowControl/>
              <w:autoSpaceDE w:val="0"/>
              <w:autoSpaceDN w:val="0"/>
              <w:adjustRightInd/>
              <w:spacing w:line="240" w:lineRule="auto"/>
              <w:jc w:val="center"/>
              <w:rPr>
                <w:rFonts w:cs="Calibri"/>
                <w:kern w:val="0"/>
                <w:sz w:val="18"/>
                <w:szCs w:val="20"/>
              </w:rPr>
            </w:pPr>
            <w:r w:rsidRPr="00FC4B44">
              <w:rPr>
                <w:rFonts w:cs="Calibri" w:hint="eastAsia"/>
                <w:kern w:val="0"/>
                <w:sz w:val="18"/>
                <w:szCs w:val="20"/>
              </w:rPr>
              <w:t>-</w:t>
            </w:r>
            <w:r w:rsidRPr="00FC4B44">
              <w:rPr>
                <w:rFonts w:cs="Calibri"/>
                <w:kern w:val="0"/>
                <w:sz w:val="18"/>
                <w:szCs w:val="20"/>
              </w:rPr>
              <w:t>1</w:t>
            </w:r>
            <w:r w:rsidRPr="00FC4B44">
              <w:rPr>
                <w:rFonts w:asciiTheme="minorEastAsia" w:eastAsiaTheme="minorEastAsia" w:hAnsiTheme="minorEastAsia" w:hint="eastAsia"/>
                <w:kern w:val="0"/>
                <w:sz w:val="18"/>
                <w:szCs w:val="20"/>
              </w:rPr>
              <w:t>~</w:t>
            </w:r>
            <w:r w:rsidRPr="00FC4B44">
              <w:rPr>
                <w:rFonts w:cs="Calibri"/>
                <w:kern w:val="0"/>
                <w:sz w:val="18"/>
                <w:szCs w:val="20"/>
              </w:rPr>
              <w:t>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826D4B4" w14:textId="77777777" w:rsidR="00FC4B44" w:rsidRPr="00FC4B44" w:rsidRDefault="00FC4B44" w:rsidP="00FC4B44">
            <w:pPr>
              <w:widowControl/>
              <w:autoSpaceDE w:val="0"/>
              <w:autoSpaceDN w:val="0"/>
              <w:adjustRightInd/>
              <w:spacing w:line="240" w:lineRule="auto"/>
              <w:jc w:val="center"/>
              <w:rPr>
                <w:rFonts w:cs="Calibri"/>
                <w:kern w:val="0"/>
                <w:sz w:val="18"/>
                <w:szCs w:val="20"/>
              </w:rPr>
            </w:pPr>
            <w:r w:rsidRPr="00FC4B44">
              <w:rPr>
                <w:rFonts w:cs="Calibri" w:hint="eastAsia"/>
                <w:kern w:val="0"/>
                <w:sz w:val="18"/>
                <w:szCs w:val="20"/>
              </w:rPr>
              <w:t>9</w:t>
            </w:r>
            <w:r w:rsidRPr="00FC4B44">
              <w:rPr>
                <w:rFonts w:cs="Calibri"/>
                <w:kern w:val="0"/>
                <w:sz w:val="18"/>
                <w:szCs w:val="20"/>
              </w:rPr>
              <w:t>0</w:t>
            </w:r>
            <w:r w:rsidRPr="00FC4B44">
              <w:rPr>
                <w:rFonts w:asciiTheme="minorEastAsia" w:eastAsiaTheme="minorEastAsia" w:hAnsiTheme="minorEastAsia" w:hint="eastAsia"/>
                <w:kern w:val="0"/>
                <w:sz w:val="18"/>
                <w:szCs w:val="20"/>
              </w:rPr>
              <w:t>~</w:t>
            </w:r>
            <w:r w:rsidRPr="00FC4B44">
              <w:rPr>
                <w:rFonts w:cs="Calibri"/>
                <w:kern w:val="0"/>
                <w:sz w:val="18"/>
                <w:szCs w:val="20"/>
              </w:rPr>
              <w:t>95</w:t>
            </w:r>
          </w:p>
        </w:tc>
        <w:tc>
          <w:tcPr>
            <w:tcW w:w="1466" w:type="dxa"/>
            <w:tcBorders>
              <w:top w:val="single" w:sz="4" w:space="0" w:color="auto"/>
              <w:left w:val="single" w:sz="4" w:space="0" w:color="auto"/>
              <w:bottom w:val="single" w:sz="4" w:space="0" w:color="auto"/>
              <w:right w:val="single" w:sz="4" w:space="0" w:color="auto"/>
            </w:tcBorders>
            <w:shd w:val="clear" w:color="auto" w:fill="auto"/>
          </w:tcPr>
          <w:p w14:paraId="44BAE205" w14:textId="77777777" w:rsidR="00FC4B44" w:rsidRPr="00FC4B44" w:rsidRDefault="00FC4B44" w:rsidP="00FC4B44">
            <w:pPr>
              <w:widowControl/>
              <w:autoSpaceDE w:val="0"/>
              <w:autoSpaceDN w:val="0"/>
              <w:adjustRightInd/>
              <w:spacing w:line="240" w:lineRule="auto"/>
              <w:jc w:val="center"/>
              <w:rPr>
                <w:rFonts w:ascii="宋体"/>
                <w:kern w:val="0"/>
                <w:sz w:val="18"/>
                <w:szCs w:val="20"/>
              </w:rPr>
            </w:pPr>
            <w:r w:rsidRPr="00FC4B44">
              <w:rPr>
                <w:rFonts w:ascii="宋体" w:hint="eastAsia"/>
                <w:kern w:val="0"/>
                <w:sz w:val="18"/>
                <w:szCs w:val="20"/>
              </w:rPr>
              <w:t>3</w:t>
            </w:r>
            <w:r w:rsidRPr="00FC4B44">
              <w:rPr>
                <w:rFonts w:ascii="宋体"/>
                <w:kern w:val="0"/>
                <w:sz w:val="18"/>
                <w:szCs w:val="20"/>
              </w:rPr>
              <w:t>0</w:t>
            </w:r>
            <w:r w:rsidRPr="00FC4B44">
              <w:rPr>
                <w:rFonts w:asciiTheme="minorEastAsia" w:eastAsiaTheme="minorEastAsia" w:hAnsiTheme="minorEastAsia" w:hint="eastAsia"/>
                <w:kern w:val="0"/>
                <w:sz w:val="18"/>
                <w:szCs w:val="20"/>
              </w:rPr>
              <w:t>~</w:t>
            </w:r>
            <w:r w:rsidRPr="00FC4B44">
              <w:rPr>
                <w:rFonts w:ascii="宋体"/>
                <w:kern w:val="0"/>
                <w:sz w:val="18"/>
                <w:szCs w:val="20"/>
              </w:rPr>
              <w:t>90</w:t>
            </w:r>
          </w:p>
        </w:tc>
        <w:tc>
          <w:tcPr>
            <w:tcW w:w="1252" w:type="dxa"/>
            <w:tcBorders>
              <w:top w:val="single" w:sz="4" w:space="0" w:color="auto"/>
              <w:left w:val="single" w:sz="4" w:space="0" w:color="auto"/>
              <w:bottom w:val="single" w:sz="4" w:space="0" w:color="auto"/>
              <w:right w:val="single" w:sz="8" w:space="0" w:color="auto"/>
            </w:tcBorders>
            <w:shd w:val="clear" w:color="auto" w:fill="auto"/>
            <w:vAlign w:val="center"/>
          </w:tcPr>
          <w:p w14:paraId="507DB17B" w14:textId="77777777" w:rsidR="00FC4B44" w:rsidRPr="00FC4B44" w:rsidRDefault="00FC4B44" w:rsidP="00FC4B44">
            <w:pPr>
              <w:widowControl/>
              <w:autoSpaceDE w:val="0"/>
              <w:autoSpaceDN w:val="0"/>
              <w:adjustRightInd/>
              <w:spacing w:line="240" w:lineRule="auto"/>
              <w:jc w:val="center"/>
              <w:rPr>
                <w:rFonts w:ascii="宋体"/>
                <w:kern w:val="0"/>
                <w:sz w:val="18"/>
                <w:szCs w:val="20"/>
              </w:rPr>
            </w:pPr>
            <w:r w:rsidRPr="00FC4B44">
              <w:rPr>
                <w:rFonts w:ascii="宋体" w:hint="eastAsia"/>
                <w:kern w:val="0"/>
                <w:sz w:val="18"/>
                <w:szCs w:val="20"/>
              </w:rPr>
              <w:t>易腐果</w:t>
            </w:r>
          </w:p>
        </w:tc>
      </w:tr>
      <w:tr w:rsidR="00FC4B44" w:rsidRPr="00FC4B44" w14:paraId="21002C27" w14:textId="77777777" w:rsidTr="00057A7D">
        <w:tc>
          <w:tcPr>
            <w:tcW w:w="704" w:type="dxa"/>
            <w:tcBorders>
              <w:top w:val="single" w:sz="4" w:space="0" w:color="auto"/>
              <w:left w:val="single" w:sz="4" w:space="0" w:color="auto"/>
              <w:bottom w:val="single" w:sz="4" w:space="0" w:color="auto"/>
              <w:right w:val="single" w:sz="4" w:space="0" w:color="auto"/>
            </w:tcBorders>
          </w:tcPr>
          <w:p w14:paraId="2A87A4F4" w14:textId="77777777" w:rsidR="00FC4B44" w:rsidRPr="00FC4B44" w:rsidRDefault="00FC4B44" w:rsidP="00FC4B44">
            <w:pPr>
              <w:widowControl/>
              <w:autoSpaceDE w:val="0"/>
              <w:autoSpaceDN w:val="0"/>
              <w:adjustRightInd/>
              <w:spacing w:line="240" w:lineRule="auto"/>
              <w:jc w:val="center"/>
              <w:rPr>
                <w:rFonts w:ascii="宋体"/>
                <w:kern w:val="0"/>
                <w:sz w:val="18"/>
                <w:szCs w:val="20"/>
              </w:rPr>
            </w:pPr>
            <w:r w:rsidRPr="00FC4B44">
              <w:rPr>
                <w:rFonts w:ascii="宋体" w:hint="eastAsia"/>
                <w:kern w:val="0"/>
                <w:sz w:val="18"/>
                <w:szCs w:val="20"/>
              </w:rPr>
              <w:t>9</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CFE801" w14:textId="77777777" w:rsidR="00FC4B44" w:rsidRPr="00FC4B44" w:rsidRDefault="00FC4B44" w:rsidP="00FC4B44">
            <w:pPr>
              <w:widowControl/>
              <w:autoSpaceDE w:val="0"/>
              <w:autoSpaceDN w:val="0"/>
              <w:adjustRightInd/>
              <w:spacing w:line="240" w:lineRule="auto"/>
              <w:jc w:val="center"/>
              <w:rPr>
                <w:rFonts w:ascii="宋体"/>
                <w:kern w:val="0"/>
                <w:sz w:val="18"/>
                <w:szCs w:val="20"/>
              </w:rPr>
            </w:pPr>
            <w:r w:rsidRPr="00FC4B44">
              <w:rPr>
                <w:rFonts w:ascii="宋体" w:hint="eastAsia"/>
                <w:kern w:val="0"/>
                <w:sz w:val="18"/>
                <w:szCs w:val="20"/>
              </w:rPr>
              <w:t>草莓</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30438A8" w14:textId="77777777" w:rsidR="00FC4B44" w:rsidRPr="00FC4B44" w:rsidRDefault="00FC4B44" w:rsidP="00FC4B44">
            <w:pPr>
              <w:widowControl/>
              <w:autoSpaceDE w:val="0"/>
              <w:autoSpaceDN w:val="0"/>
              <w:adjustRightInd/>
              <w:spacing w:line="240" w:lineRule="auto"/>
              <w:jc w:val="center"/>
              <w:rPr>
                <w:rFonts w:cs="Calibri"/>
                <w:kern w:val="0"/>
                <w:sz w:val="18"/>
                <w:szCs w:val="20"/>
              </w:rPr>
            </w:pPr>
            <w:r w:rsidRPr="00FC4B44">
              <w:rPr>
                <w:rFonts w:cs="Calibri" w:hint="eastAsia"/>
                <w:kern w:val="0"/>
                <w:sz w:val="18"/>
                <w:szCs w:val="20"/>
              </w:rPr>
              <w:t>2</w:t>
            </w:r>
            <w:r w:rsidRPr="00FC4B44">
              <w:rPr>
                <w:rFonts w:asciiTheme="minorEastAsia" w:eastAsiaTheme="minorEastAsia" w:hAnsiTheme="minorEastAsia" w:hint="eastAsia"/>
                <w:kern w:val="0"/>
                <w:sz w:val="18"/>
                <w:szCs w:val="20"/>
              </w:rPr>
              <w:t>~</w:t>
            </w:r>
            <w:r w:rsidRPr="00FC4B44">
              <w:rPr>
                <w:rFonts w:cs="Calibri"/>
                <w:kern w:val="0"/>
                <w:sz w:val="18"/>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3FE4F66" w14:textId="77777777" w:rsidR="00FC4B44" w:rsidRPr="00FC4B44" w:rsidRDefault="00FC4B44" w:rsidP="00FC4B44">
            <w:pPr>
              <w:widowControl/>
              <w:autoSpaceDE w:val="0"/>
              <w:autoSpaceDN w:val="0"/>
              <w:adjustRightInd/>
              <w:spacing w:line="240" w:lineRule="auto"/>
              <w:jc w:val="center"/>
              <w:rPr>
                <w:rFonts w:cs="Calibri"/>
                <w:kern w:val="0"/>
                <w:sz w:val="18"/>
                <w:szCs w:val="20"/>
              </w:rPr>
            </w:pPr>
            <w:r w:rsidRPr="00FC4B44">
              <w:rPr>
                <w:rFonts w:cs="Calibri"/>
                <w:kern w:val="0"/>
                <w:sz w:val="18"/>
                <w:szCs w:val="20"/>
              </w:rPr>
              <w:t>85</w:t>
            </w:r>
            <w:r w:rsidRPr="00FC4B44">
              <w:rPr>
                <w:rFonts w:asciiTheme="minorEastAsia" w:eastAsiaTheme="minorEastAsia" w:hAnsiTheme="minorEastAsia" w:hint="eastAsia"/>
                <w:kern w:val="0"/>
                <w:sz w:val="18"/>
                <w:szCs w:val="20"/>
              </w:rPr>
              <w:t>~</w:t>
            </w:r>
            <w:r w:rsidRPr="00FC4B44">
              <w:rPr>
                <w:rFonts w:cs="Calibri"/>
                <w:kern w:val="0"/>
                <w:sz w:val="18"/>
                <w:szCs w:val="20"/>
              </w:rPr>
              <w:t>95</w:t>
            </w:r>
          </w:p>
        </w:tc>
        <w:tc>
          <w:tcPr>
            <w:tcW w:w="1466" w:type="dxa"/>
            <w:tcBorders>
              <w:top w:val="single" w:sz="4" w:space="0" w:color="auto"/>
              <w:left w:val="single" w:sz="4" w:space="0" w:color="auto"/>
              <w:bottom w:val="single" w:sz="4" w:space="0" w:color="auto"/>
              <w:right w:val="single" w:sz="4" w:space="0" w:color="auto"/>
            </w:tcBorders>
            <w:shd w:val="clear" w:color="auto" w:fill="auto"/>
          </w:tcPr>
          <w:p w14:paraId="0E38CD65" w14:textId="77777777" w:rsidR="00FC4B44" w:rsidRPr="00FC4B44" w:rsidRDefault="00FC4B44" w:rsidP="00FC4B44">
            <w:pPr>
              <w:widowControl/>
              <w:autoSpaceDE w:val="0"/>
              <w:autoSpaceDN w:val="0"/>
              <w:adjustRightInd/>
              <w:spacing w:line="240" w:lineRule="auto"/>
              <w:jc w:val="center"/>
              <w:rPr>
                <w:rFonts w:ascii="宋体"/>
                <w:kern w:val="0"/>
                <w:sz w:val="18"/>
                <w:szCs w:val="20"/>
              </w:rPr>
            </w:pPr>
            <w:r w:rsidRPr="00FC4B44">
              <w:rPr>
                <w:rFonts w:ascii="宋体" w:hint="eastAsia"/>
                <w:kern w:val="0"/>
                <w:sz w:val="18"/>
                <w:szCs w:val="20"/>
              </w:rPr>
              <w:t>3</w:t>
            </w:r>
            <w:r w:rsidRPr="00FC4B44">
              <w:rPr>
                <w:rFonts w:asciiTheme="minorEastAsia" w:eastAsiaTheme="minorEastAsia" w:hAnsiTheme="minorEastAsia" w:hint="eastAsia"/>
                <w:kern w:val="0"/>
                <w:sz w:val="18"/>
                <w:szCs w:val="20"/>
              </w:rPr>
              <w:t>~</w:t>
            </w:r>
            <w:r w:rsidRPr="00FC4B44">
              <w:rPr>
                <w:rFonts w:ascii="宋体"/>
                <w:kern w:val="0"/>
                <w:sz w:val="18"/>
                <w:szCs w:val="20"/>
              </w:rPr>
              <w:t>5</w:t>
            </w:r>
          </w:p>
        </w:tc>
        <w:tc>
          <w:tcPr>
            <w:tcW w:w="1252" w:type="dxa"/>
            <w:tcBorders>
              <w:top w:val="single" w:sz="4" w:space="0" w:color="auto"/>
              <w:left w:val="single" w:sz="4" w:space="0" w:color="auto"/>
              <w:bottom w:val="single" w:sz="4" w:space="0" w:color="auto"/>
              <w:right w:val="single" w:sz="8" w:space="0" w:color="auto"/>
            </w:tcBorders>
            <w:shd w:val="clear" w:color="auto" w:fill="auto"/>
            <w:vAlign w:val="center"/>
          </w:tcPr>
          <w:p w14:paraId="342C4281" w14:textId="77777777" w:rsidR="00FC4B44" w:rsidRPr="00FC4B44" w:rsidRDefault="00FC4B44" w:rsidP="00FC4B44">
            <w:pPr>
              <w:widowControl/>
              <w:autoSpaceDE w:val="0"/>
              <w:autoSpaceDN w:val="0"/>
              <w:adjustRightInd/>
              <w:spacing w:line="240" w:lineRule="auto"/>
              <w:jc w:val="center"/>
              <w:rPr>
                <w:rFonts w:ascii="宋体"/>
                <w:kern w:val="0"/>
                <w:sz w:val="18"/>
                <w:szCs w:val="20"/>
              </w:rPr>
            </w:pPr>
            <w:r w:rsidRPr="00FC4B44">
              <w:rPr>
                <w:rFonts w:ascii="宋体" w:hint="eastAsia"/>
                <w:kern w:val="0"/>
                <w:sz w:val="18"/>
                <w:szCs w:val="20"/>
              </w:rPr>
              <w:t>易腐果</w:t>
            </w:r>
          </w:p>
        </w:tc>
      </w:tr>
      <w:tr w:rsidR="00FC4B44" w:rsidRPr="00FC4B44" w14:paraId="465422A2" w14:textId="77777777" w:rsidTr="00057A7D">
        <w:tc>
          <w:tcPr>
            <w:tcW w:w="704" w:type="dxa"/>
            <w:tcBorders>
              <w:top w:val="single" w:sz="4" w:space="0" w:color="auto"/>
              <w:left w:val="single" w:sz="4" w:space="0" w:color="auto"/>
              <w:bottom w:val="single" w:sz="4" w:space="0" w:color="auto"/>
              <w:right w:val="single" w:sz="4" w:space="0" w:color="auto"/>
            </w:tcBorders>
          </w:tcPr>
          <w:p w14:paraId="1EAA8D1E" w14:textId="77777777" w:rsidR="00FC4B44" w:rsidRPr="00FC4B44" w:rsidRDefault="00FC4B44" w:rsidP="00FC4B44">
            <w:pPr>
              <w:widowControl/>
              <w:autoSpaceDE w:val="0"/>
              <w:autoSpaceDN w:val="0"/>
              <w:adjustRightInd/>
              <w:spacing w:line="240" w:lineRule="auto"/>
              <w:jc w:val="center"/>
              <w:rPr>
                <w:rFonts w:ascii="宋体"/>
                <w:kern w:val="0"/>
                <w:sz w:val="18"/>
                <w:szCs w:val="20"/>
              </w:rPr>
            </w:pPr>
            <w:r w:rsidRPr="00FC4B44">
              <w:rPr>
                <w:rFonts w:ascii="宋体" w:hint="eastAsia"/>
                <w:kern w:val="0"/>
                <w:sz w:val="18"/>
                <w:szCs w:val="20"/>
              </w:rPr>
              <w:t>1</w:t>
            </w:r>
            <w:r w:rsidRPr="00FC4B44">
              <w:rPr>
                <w:rFonts w:ascii="宋体"/>
                <w:kern w:val="0"/>
                <w:sz w:val="18"/>
                <w:szCs w:val="20"/>
              </w:rPr>
              <w:t>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FF46D2D" w14:textId="77777777" w:rsidR="00FC4B44" w:rsidRPr="00FC4B44" w:rsidRDefault="00FC4B44" w:rsidP="00FC4B44">
            <w:pPr>
              <w:widowControl/>
              <w:autoSpaceDE w:val="0"/>
              <w:autoSpaceDN w:val="0"/>
              <w:adjustRightInd/>
              <w:spacing w:line="240" w:lineRule="auto"/>
              <w:jc w:val="center"/>
              <w:rPr>
                <w:rFonts w:ascii="宋体"/>
                <w:kern w:val="0"/>
                <w:sz w:val="18"/>
                <w:szCs w:val="20"/>
              </w:rPr>
            </w:pPr>
            <w:r w:rsidRPr="00FC4B44">
              <w:rPr>
                <w:rFonts w:ascii="宋体" w:hint="eastAsia"/>
                <w:kern w:val="0"/>
                <w:sz w:val="18"/>
                <w:szCs w:val="20"/>
              </w:rPr>
              <w:t>蓝莓</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F0D1072" w14:textId="77777777" w:rsidR="00FC4B44" w:rsidRPr="00FC4B44" w:rsidRDefault="00FC4B44" w:rsidP="00FC4B44">
            <w:pPr>
              <w:widowControl/>
              <w:autoSpaceDE w:val="0"/>
              <w:autoSpaceDN w:val="0"/>
              <w:adjustRightInd/>
              <w:spacing w:line="240" w:lineRule="auto"/>
              <w:jc w:val="center"/>
              <w:rPr>
                <w:rFonts w:cs="Calibri"/>
                <w:kern w:val="0"/>
                <w:sz w:val="18"/>
                <w:szCs w:val="20"/>
              </w:rPr>
            </w:pPr>
            <w:r w:rsidRPr="00FC4B44">
              <w:rPr>
                <w:rFonts w:cs="Calibri" w:hint="eastAsia"/>
                <w:kern w:val="0"/>
                <w:sz w:val="18"/>
                <w:szCs w:val="20"/>
              </w:rPr>
              <w:t>0</w:t>
            </w:r>
            <w:r w:rsidRPr="00FC4B44">
              <w:rPr>
                <w:rFonts w:asciiTheme="minorEastAsia" w:eastAsiaTheme="minorEastAsia" w:hAnsiTheme="minorEastAsia" w:hint="eastAsia"/>
                <w:kern w:val="0"/>
                <w:sz w:val="18"/>
                <w:szCs w:val="20"/>
              </w:rPr>
              <w:t>~</w:t>
            </w:r>
            <w:r w:rsidRPr="00FC4B44">
              <w:rPr>
                <w:rFonts w:cs="Calibri"/>
                <w:kern w:val="0"/>
                <w:sz w:val="18"/>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33CA8A0" w14:textId="77777777" w:rsidR="00FC4B44" w:rsidRPr="00FC4B44" w:rsidRDefault="00FC4B44" w:rsidP="00FC4B44">
            <w:pPr>
              <w:widowControl/>
              <w:autoSpaceDE w:val="0"/>
              <w:autoSpaceDN w:val="0"/>
              <w:adjustRightInd/>
              <w:spacing w:line="240" w:lineRule="auto"/>
              <w:jc w:val="center"/>
              <w:rPr>
                <w:rFonts w:cs="Calibri"/>
                <w:kern w:val="0"/>
                <w:sz w:val="18"/>
                <w:szCs w:val="20"/>
              </w:rPr>
            </w:pPr>
            <w:r w:rsidRPr="00FC4B44">
              <w:rPr>
                <w:rFonts w:cs="Calibri"/>
                <w:kern w:val="0"/>
                <w:sz w:val="18"/>
                <w:szCs w:val="20"/>
              </w:rPr>
              <w:t>85</w:t>
            </w:r>
            <w:r w:rsidRPr="00FC4B44">
              <w:rPr>
                <w:rFonts w:asciiTheme="minorEastAsia" w:eastAsiaTheme="minorEastAsia" w:hAnsiTheme="minorEastAsia" w:hint="eastAsia"/>
                <w:kern w:val="0"/>
                <w:sz w:val="18"/>
                <w:szCs w:val="20"/>
              </w:rPr>
              <w:t>~</w:t>
            </w:r>
            <w:r w:rsidRPr="00FC4B44">
              <w:rPr>
                <w:rFonts w:cs="Calibri"/>
                <w:kern w:val="0"/>
                <w:sz w:val="18"/>
                <w:szCs w:val="20"/>
              </w:rPr>
              <w:t>95</w:t>
            </w:r>
          </w:p>
        </w:tc>
        <w:tc>
          <w:tcPr>
            <w:tcW w:w="1466" w:type="dxa"/>
            <w:tcBorders>
              <w:top w:val="single" w:sz="4" w:space="0" w:color="auto"/>
              <w:left w:val="single" w:sz="4" w:space="0" w:color="auto"/>
              <w:bottom w:val="single" w:sz="4" w:space="0" w:color="auto"/>
              <w:right w:val="single" w:sz="4" w:space="0" w:color="auto"/>
            </w:tcBorders>
            <w:shd w:val="clear" w:color="auto" w:fill="auto"/>
          </w:tcPr>
          <w:p w14:paraId="691DD957" w14:textId="77777777" w:rsidR="00FC4B44" w:rsidRPr="00FC4B44" w:rsidRDefault="00FC4B44" w:rsidP="00FC4B44">
            <w:pPr>
              <w:widowControl/>
              <w:autoSpaceDE w:val="0"/>
              <w:autoSpaceDN w:val="0"/>
              <w:adjustRightInd/>
              <w:spacing w:line="240" w:lineRule="auto"/>
              <w:jc w:val="center"/>
              <w:rPr>
                <w:rFonts w:ascii="宋体"/>
                <w:kern w:val="0"/>
                <w:sz w:val="18"/>
                <w:szCs w:val="20"/>
              </w:rPr>
            </w:pPr>
            <w:r w:rsidRPr="00FC4B44">
              <w:rPr>
                <w:rFonts w:ascii="宋体" w:hint="eastAsia"/>
                <w:kern w:val="0"/>
                <w:sz w:val="18"/>
                <w:szCs w:val="20"/>
              </w:rPr>
              <w:t>2</w:t>
            </w:r>
            <w:r w:rsidRPr="00FC4B44">
              <w:rPr>
                <w:rFonts w:ascii="宋体"/>
                <w:kern w:val="0"/>
                <w:sz w:val="18"/>
                <w:szCs w:val="20"/>
              </w:rPr>
              <w:t>0</w:t>
            </w:r>
            <w:r w:rsidRPr="00FC4B44">
              <w:rPr>
                <w:rFonts w:asciiTheme="minorEastAsia" w:eastAsiaTheme="minorEastAsia" w:hAnsiTheme="minorEastAsia" w:hint="eastAsia"/>
                <w:kern w:val="0"/>
                <w:sz w:val="18"/>
                <w:szCs w:val="20"/>
              </w:rPr>
              <w:t>~</w:t>
            </w:r>
            <w:r w:rsidRPr="00FC4B44">
              <w:rPr>
                <w:rFonts w:ascii="宋体"/>
                <w:kern w:val="0"/>
                <w:sz w:val="18"/>
                <w:szCs w:val="20"/>
              </w:rPr>
              <w:t>40</w:t>
            </w:r>
          </w:p>
        </w:tc>
        <w:tc>
          <w:tcPr>
            <w:tcW w:w="1252" w:type="dxa"/>
            <w:tcBorders>
              <w:top w:val="single" w:sz="4" w:space="0" w:color="auto"/>
              <w:left w:val="single" w:sz="4" w:space="0" w:color="auto"/>
              <w:bottom w:val="single" w:sz="4" w:space="0" w:color="auto"/>
              <w:right w:val="single" w:sz="8" w:space="0" w:color="auto"/>
            </w:tcBorders>
            <w:shd w:val="clear" w:color="auto" w:fill="auto"/>
            <w:vAlign w:val="center"/>
          </w:tcPr>
          <w:p w14:paraId="3927C8EE" w14:textId="77777777" w:rsidR="00FC4B44" w:rsidRPr="00FC4B44" w:rsidRDefault="00FC4B44" w:rsidP="00FC4B44">
            <w:pPr>
              <w:widowControl/>
              <w:autoSpaceDE w:val="0"/>
              <w:autoSpaceDN w:val="0"/>
              <w:adjustRightInd/>
              <w:spacing w:line="240" w:lineRule="auto"/>
              <w:jc w:val="center"/>
              <w:rPr>
                <w:rFonts w:ascii="宋体"/>
                <w:kern w:val="0"/>
                <w:sz w:val="18"/>
                <w:szCs w:val="20"/>
              </w:rPr>
            </w:pPr>
            <w:r w:rsidRPr="00FC4B44">
              <w:rPr>
                <w:rFonts w:ascii="宋体" w:hint="eastAsia"/>
                <w:kern w:val="0"/>
                <w:sz w:val="18"/>
                <w:szCs w:val="20"/>
              </w:rPr>
              <w:t>易腐果</w:t>
            </w:r>
          </w:p>
        </w:tc>
      </w:tr>
      <w:tr w:rsidR="00FC4B44" w:rsidRPr="00FC4B44" w14:paraId="1DAD235F" w14:textId="77777777" w:rsidTr="00057A7D">
        <w:tc>
          <w:tcPr>
            <w:tcW w:w="704" w:type="dxa"/>
            <w:tcBorders>
              <w:top w:val="single" w:sz="4" w:space="0" w:color="auto"/>
              <w:left w:val="single" w:sz="4" w:space="0" w:color="auto"/>
              <w:bottom w:val="single" w:sz="4" w:space="0" w:color="auto"/>
              <w:right w:val="single" w:sz="4" w:space="0" w:color="auto"/>
            </w:tcBorders>
          </w:tcPr>
          <w:p w14:paraId="24C18854" w14:textId="77777777" w:rsidR="00FC4B44" w:rsidRPr="00FC4B44" w:rsidRDefault="00FC4B44" w:rsidP="00FC4B44">
            <w:pPr>
              <w:widowControl/>
              <w:autoSpaceDE w:val="0"/>
              <w:autoSpaceDN w:val="0"/>
              <w:adjustRightInd/>
              <w:spacing w:line="240" w:lineRule="auto"/>
              <w:jc w:val="center"/>
              <w:rPr>
                <w:rFonts w:ascii="宋体"/>
                <w:kern w:val="0"/>
                <w:sz w:val="18"/>
                <w:szCs w:val="20"/>
              </w:rPr>
            </w:pPr>
            <w:r w:rsidRPr="00FC4B44">
              <w:rPr>
                <w:rFonts w:ascii="宋体" w:hint="eastAsia"/>
                <w:kern w:val="0"/>
                <w:sz w:val="18"/>
                <w:szCs w:val="20"/>
              </w:rPr>
              <w:t>1</w:t>
            </w:r>
            <w:r w:rsidRPr="00FC4B44">
              <w:rPr>
                <w:rFonts w:ascii="宋体"/>
                <w:kern w:val="0"/>
                <w:sz w:val="18"/>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F97D270" w14:textId="77777777" w:rsidR="00FC4B44" w:rsidRPr="00FC4B44" w:rsidRDefault="00FC4B44" w:rsidP="00FC4B44">
            <w:pPr>
              <w:widowControl/>
              <w:autoSpaceDE w:val="0"/>
              <w:autoSpaceDN w:val="0"/>
              <w:adjustRightInd/>
              <w:spacing w:line="240" w:lineRule="auto"/>
              <w:jc w:val="center"/>
              <w:rPr>
                <w:rFonts w:ascii="宋体"/>
                <w:kern w:val="0"/>
                <w:sz w:val="18"/>
                <w:szCs w:val="20"/>
              </w:rPr>
            </w:pPr>
            <w:r w:rsidRPr="00FC4B44">
              <w:rPr>
                <w:rFonts w:ascii="宋体" w:hint="eastAsia"/>
                <w:kern w:val="0"/>
                <w:sz w:val="18"/>
                <w:szCs w:val="20"/>
              </w:rPr>
              <w:t>树莓</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E70D6F2" w14:textId="77777777" w:rsidR="00FC4B44" w:rsidRPr="00FC4B44" w:rsidRDefault="00FC4B44" w:rsidP="00FC4B44">
            <w:pPr>
              <w:widowControl/>
              <w:autoSpaceDE w:val="0"/>
              <w:autoSpaceDN w:val="0"/>
              <w:adjustRightInd/>
              <w:spacing w:line="240" w:lineRule="auto"/>
              <w:jc w:val="center"/>
              <w:rPr>
                <w:rFonts w:cs="Calibri"/>
                <w:kern w:val="0"/>
                <w:sz w:val="18"/>
                <w:szCs w:val="20"/>
              </w:rPr>
            </w:pPr>
            <w:r w:rsidRPr="00FC4B44">
              <w:rPr>
                <w:rFonts w:cs="Calibri"/>
                <w:kern w:val="0"/>
                <w:sz w:val="18"/>
                <w:szCs w:val="20"/>
              </w:rPr>
              <w:t>-0.5</w:t>
            </w:r>
            <w:r w:rsidRPr="00FC4B44">
              <w:rPr>
                <w:rFonts w:asciiTheme="minorEastAsia" w:eastAsiaTheme="minorEastAsia" w:hAnsiTheme="minorEastAsia" w:hint="eastAsia"/>
                <w:kern w:val="0"/>
                <w:sz w:val="18"/>
                <w:szCs w:val="20"/>
              </w:rPr>
              <w:t>~</w:t>
            </w:r>
            <w:r w:rsidRPr="00FC4B44">
              <w:rPr>
                <w:rFonts w:cs="Calibri"/>
                <w:kern w:val="0"/>
                <w:sz w:val="18"/>
                <w:szCs w:val="20"/>
              </w:rPr>
              <w:t>0.5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9F2EDF5" w14:textId="77777777" w:rsidR="00FC4B44" w:rsidRPr="00FC4B44" w:rsidRDefault="00FC4B44" w:rsidP="00FC4B44">
            <w:pPr>
              <w:widowControl/>
              <w:autoSpaceDE w:val="0"/>
              <w:autoSpaceDN w:val="0"/>
              <w:adjustRightInd/>
              <w:spacing w:line="240" w:lineRule="auto"/>
              <w:jc w:val="center"/>
              <w:rPr>
                <w:rFonts w:cs="Calibri"/>
                <w:kern w:val="0"/>
                <w:sz w:val="18"/>
                <w:szCs w:val="20"/>
              </w:rPr>
            </w:pPr>
            <w:r w:rsidRPr="00FC4B44">
              <w:rPr>
                <w:rFonts w:cs="Calibri" w:hint="eastAsia"/>
                <w:kern w:val="0"/>
                <w:sz w:val="18"/>
                <w:szCs w:val="20"/>
              </w:rPr>
              <w:t>9</w:t>
            </w:r>
            <w:r w:rsidRPr="00FC4B44">
              <w:rPr>
                <w:rFonts w:cs="Calibri"/>
                <w:kern w:val="0"/>
                <w:sz w:val="18"/>
                <w:szCs w:val="20"/>
              </w:rPr>
              <w:t>0</w:t>
            </w:r>
            <w:r w:rsidRPr="00FC4B44">
              <w:rPr>
                <w:rFonts w:asciiTheme="minorEastAsia" w:eastAsiaTheme="minorEastAsia" w:hAnsiTheme="minorEastAsia" w:hint="eastAsia"/>
                <w:kern w:val="0"/>
                <w:sz w:val="18"/>
                <w:szCs w:val="20"/>
              </w:rPr>
              <w:t>~</w:t>
            </w:r>
            <w:r w:rsidRPr="00FC4B44">
              <w:rPr>
                <w:rFonts w:cs="Calibri"/>
                <w:kern w:val="0"/>
                <w:sz w:val="18"/>
                <w:szCs w:val="20"/>
              </w:rPr>
              <w:t>95</w:t>
            </w:r>
          </w:p>
        </w:tc>
        <w:tc>
          <w:tcPr>
            <w:tcW w:w="1466" w:type="dxa"/>
            <w:tcBorders>
              <w:top w:val="single" w:sz="4" w:space="0" w:color="auto"/>
              <w:left w:val="single" w:sz="4" w:space="0" w:color="auto"/>
              <w:bottom w:val="single" w:sz="4" w:space="0" w:color="auto"/>
              <w:right w:val="single" w:sz="4" w:space="0" w:color="auto"/>
            </w:tcBorders>
            <w:shd w:val="clear" w:color="auto" w:fill="auto"/>
          </w:tcPr>
          <w:p w14:paraId="779FCD81" w14:textId="77777777" w:rsidR="00FC4B44" w:rsidRPr="00FC4B44" w:rsidRDefault="00FC4B44" w:rsidP="00FC4B44">
            <w:pPr>
              <w:widowControl/>
              <w:autoSpaceDE w:val="0"/>
              <w:autoSpaceDN w:val="0"/>
              <w:adjustRightInd/>
              <w:spacing w:line="240" w:lineRule="auto"/>
              <w:jc w:val="center"/>
              <w:rPr>
                <w:rFonts w:ascii="宋体"/>
                <w:kern w:val="0"/>
                <w:sz w:val="18"/>
                <w:szCs w:val="20"/>
              </w:rPr>
            </w:pPr>
            <w:r w:rsidRPr="00FC4B44">
              <w:rPr>
                <w:rFonts w:ascii="宋体" w:hint="eastAsia"/>
                <w:kern w:val="0"/>
                <w:sz w:val="18"/>
                <w:szCs w:val="20"/>
              </w:rPr>
              <w:t>3</w:t>
            </w:r>
            <w:r w:rsidRPr="00FC4B44">
              <w:rPr>
                <w:rFonts w:asciiTheme="minorEastAsia" w:eastAsiaTheme="minorEastAsia" w:hAnsiTheme="minorEastAsia" w:hint="eastAsia"/>
                <w:kern w:val="0"/>
                <w:sz w:val="18"/>
                <w:szCs w:val="20"/>
              </w:rPr>
              <w:t>~</w:t>
            </w:r>
            <w:r w:rsidRPr="00FC4B44">
              <w:rPr>
                <w:rFonts w:ascii="宋体"/>
                <w:kern w:val="0"/>
                <w:sz w:val="18"/>
                <w:szCs w:val="20"/>
              </w:rPr>
              <w:t>6</w:t>
            </w:r>
          </w:p>
        </w:tc>
        <w:tc>
          <w:tcPr>
            <w:tcW w:w="1252" w:type="dxa"/>
            <w:tcBorders>
              <w:top w:val="single" w:sz="4" w:space="0" w:color="auto"/>
              <w:left w:val="single" w:sz="4" w:space="0" w:color="auto"/>
              <w:bottom w:val="single" w:sz="4" w:space="0" w:color="auto"/>
              <w:right w:val="single" w:sz="8" w:space="0" w:color="auto"/>
            </w:tcBorders>
            <w:shd w:val="clear" w:color="auto" w:fill="auto"/>
            <w:vAlign w:val="center"/>
          </w:tcPr>
          <w:p w14:paraId="489BD7A8" w14:textId="77777777" w:rsidR="00FC4B44" w:rsidRPr="00FC4B44" w:rsidRDefault="00FC4B44" w:rsidP="00FC4B44">
            <w:pPr>
              <w:widowControl/>
              <w:autoSpaceDE w:val="0"/>
              <w:autoSpaceDN w:val="0"/>
              <w:adjustRightInd/>
              <w:spacing w:line="240" w:lineRule="auto"/>
              <w:jc w:val="center"/>
              <w:rPr>
                <w:rFonts w:ascii="宋体"/>
                <w:kern w:val="0"/>
                <w:sz w:val="18"/>
                <w:szCs w:val="20"/>
              </w:rPr>
            </w:pPr>
            <w:r w:rsidRPr="00FC4B44">
              <w:rPr>
                <w:rFonts w:ascii="宋体" w:hint="eastAsia"/>
                <w:kern w:val="0"/>
                <w:sz w:val="18"/>
                <w:szCs w:val="20"/>
              </w:rPr>
              <w:t>易腐果</w:t>
            </w:r>
          </w:p>
        </w:tc>
      </w:tr>
      <w:tr w:rsidR="00FC4B44" w:rsidRPr="00FC4B44" w14:paraId="3A514829" w14:textId="77777777" w:rsidTr="00057A7D">
        <w:tc>
          <w:tcPr>
            <w:tcW w:w="704" w:type="dxa"/>
            <w:tcBorders>
              <w:top w:val="single" w:sz="4" w:space="0" w:color="auto"/>
              <w:left w:val="single" w:sz="4" w:space="0" w:color="auto"/>
              <w:bottom w:val="single" w:sz="4" w:space="0" w:color="auto"/>
              <w:right w:val="single" w:sz="4" w:space="0" w:color="auto"/>
            </w:tcBorders>
          </w:tcPr>
          <w:p w14:paraId="1632B71A" w14:textId="77777777" w:rsidR="00FC4B44" w:rsidRPr="00FC4B44" w:rsidRDefault="00FC4B44" w:rsidP="00FC4B44">
            <w:pPr>
              <w:widowControl/>
              <w:autoSpaceDE w:val="0"/>
              <w:autoSpaceDN w:val="0"/>
              <w:adjustRightInd/>
              <w:spacing w:line="240" w:lineRule="auto"/>
              <w:jc w:val="center"/>
              <w:rPr>
                <w:rFonts w:ascii="宋体"/>
                <w:kern w:val="0"/>
                <w:sz w:val="18"/>
                <w:szCs w:val="20"/>
              </w:rPr>
            </w:pPr>
            <w:r w:rsidRPr="00FC4B44">
              <w:rPr>
                <w:rFonts w:ascii="宋体" w:hint="eastAsia"/>
                <w:kern w:val="0"/>
                <w:sz w:val="18"/>
                <w:szCs w:val="20"/>
              </w:rPr>
              <w:t>1</w:t>
            </w:r>
            <w:r w:rsidRPr="00FC4B44">
              <w:rPr>
                <w:rFonts w:ascii="宋体"/>
                <w:kern w:val="0"/>
                <w:sz w:val="18"/>
                <w:szCs w:val="20"/>
              </w:rPr>
              <w:t>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A70DC7" w14:textId="77777777" w:rsidR="00FC4B44" w:rsidRPr="00FC4B44" w:rsidRDefault="00FC4B44" w:rsidP="00FC4B44">
            <w:pPr>
              <w:widowControl/>
              <w:autoSpaceDE w:val="0"/>
              <w:autoSpaceDN w:val="0"/>
              <w:adjustRightInd/>
              <w:spacing w:line="240" w:lineRule="auto"/>
              <w:jc w:val="center"/>
              <w:rPr>
                <w:rFonts w:ascii="宋体"/>
                <w:kern w:val="0"/>
                <w:sz w:val="18"/>
                <w:szCs w:val="20"/>
              </w:rPr>
            </w:pPr>
            <w:r w:rsidRPr="00FC4B44">
              <w:rPr>
                <w:rFonts w:ascii="宋体" w:hint="eastAsia"/>
                <w:kern w:val="0"/>
                <w:sz w:val="18"/>
                <w:szCs w:val="20"/>
              </w:rPr>
              <w:t>蔓越莓</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DC86103" w14:textId="77777777" w:rsidR="00FC4B44" w:rsidRPr="00FC4B44" w:rsidRDefault="00FC4B44" w:rsidP="00FC4B44">
            <w:pPr>
              <w:widowControl/>
              <w:autoSpaceDE w:val="0"/>
              <w:autoSpaceDN w:val="0"/>
              <w:adjustRightInd/>
              <w:spacing w:line="240" w:lineRule="auto"/>
              <w:jc w:val="center"/>
              <w:rPr>
                <w:rFonts w:cs="Calibri"/>
                <w:kern w:val="0"/>
                <w:sz w:val="18"/>
                <w:szCs w:val="20"/>
              </w:rPr>
            </w:pPr>
            <w:r w:rsidRPr="00FC4B44">
              <w:rPr>
                <w:rFonts w:cs="Calibri"/>
                <w:kern w:val="0"/>
                <w:sz w:val="18"/>
                <w:szCs w:val="20"/>
              </w:rPr>
              <w:t>-0.5</w:t>
            </w:r>
            <w:r w:rsidRPr="00FC4B44">
              <w:rPr>
                <w:rFonts w:asciiTheme="minorEastAsia" w:eastAsiaTheme="minorEastAsia" w:hAnsiTheme="minorEastAsia" w:hint="eastAsia"/>
                <w:kern w:val="0"/>
                <w:sz w:val="18"/>
                <w:szCs w:val="20"/>
              </w:rPr>
              <w:t>~</w:t>
            </w:r>
            <w:r w:rsidRPr="00FC4B44">
              <w:rPr>
                <w:rFonts w:cs="Calibri"/>
                <w:kern w:val="0"/>
                <w:sz w:val="18"/>
                <w:szCs w:val="20"/>
              </w:rPr>
              <w:t>0.5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B3E8224" w14:textId="77777777" w:rsidR="00FC4B44" w:rsidRPr="00FC4B44" w:rsidRDefault="00FC4B44" w:rsidP="00FC4B44">
            <w:pPr>
              <w:widowControl/>
              <w:autoSpaceDE w:val="0"/>
              <w:autoSpaceDN w:val="0"/>
              <w:adjustRightInd/>
              <w:spacing w:line="240" w:lineRule="auto"/>
              <w:jc w:val="center"/>
              <w:rPr>
                <w:rFonts w:cs="Calibri"/>
                <w:kern w:val="0"/>
                <w:sz w:val="18"/>
                <w:szCs w:val="20"/>
              </w:rPr>
            </w:pPr>
            <w:r w:rsidRPr="00FC4B44">
              <w:rPr>
                <w:rFonts w:cs="Calibri" w:hint="eastAsia"/>
                <w:kern w:val="0"/>
                <w:sz w:val="18"/>
                <w:szCs w:val="20"/>
              </w:rPr>
              <w:t>9</w:t>
            </w:r>
            <w:r w:rsidRPr="00FC4B44">
              <w:rPr>
                <w:rFonts w:cs="Calibri"/>
                <w:kern w:val="0"/>
                <w:sz w:val="18"/>
                <w:szCs w:val="20"/>
              </w:rPr>
              <w:t>0</w:t>
            </w:r>
            <w:r w:rsidRPr="00FC4B44">
              <w:rPr>
                <w:rFonts w:asciiTheme="minorEastAsia" w:eastAsiaTheme="minorEastAsia" w:hAnsiTheme="minorEastAsia" w:hint="eastAsia"/>
                <w:kern w:val="0"/>
                <w:sz w:val="18"/>
                <w:szCs w:val="20"/>
              </w:rPr>
              <w:t>~</w:t>
            </w:r>
            <w:r w:rsidRPr="00FC4B44">
              <w:rPr>
                <w:rFonts w:cs="Calibri"/>
                <w:kern w:val="0"/>
                <w:sz w:val="18"/>
                <w:szCs w:val="20"/>
              </w:rPr>
              <w:t>95</w:t>
            </w:r>
          </w:p>
        </w:tc>
        <w:tc>
          <w:tcPr>
            <w:tcW w:w="1466" w:type="dxa"/>
            <w:tcBorders>
              <w:top w:val="single" w:sz="4" w:space="0" w:color="auto"/>
              <w:left w:val="single" w:sz="4" w:space="0" w:color="auto"/>
              <w:bottom w:val="single" w:sz="4" w:space="0" w:color="auto"/>
              <w:right w:val="single" w:sz="4" w:space="0" w:color="auto"/>
            </w:tcBorders>
            <w:shd w:val="clear" w:color="auto" w:fill="auto"/>
          </w:tcPr>
          <w:p w14:paraId="48134E95" w14:textId="77777777" w:rsidR="00FC4B44" w:rsidRPr="00FC4B44" w:rsidRDefault="00FC4B44" w:rsidP="00FC4B44">
            <w:pPr>
              <w:widowControl/>
              <w:autoSpaceDE w:val="0"/>
              <w:autoSpaceDN w:val="0"/>
              <w:adjustRightInd/>
              <w:spacing w:line="240" w:lineRule="auto"/>
              <w:jc w:val="center"/>
              <w:rPr>
                <w:rFonts w:ascii="宋体"/>
                <w:kern w:val="0"/>
                <w:sz w:val="18"/>
                <w:szCs w:val="20"/>
              </w:rPr>
            </w:pPr>
            <w:r w:rsidRPr="00FC4B44">
              <w:rPr>
                <w:rFonts w:ascii="宋体" w:hint="eastAsia"/>
                <w:kern w:val="0"/>
                <w:sz w:val="18"/>
                <w:szCs w:val="20"/>
              </w:rPr>
              <w:t>8</w:t>
            </w:r>
            <w:r w:rsidRPr="00FC4B44">
              <w:rPr>
                <w:rFonts w:asciiTheme="minorEastAsia" w:eastAsiaTheme="minorEastAsia" w:hAnsiTheme="minorEastAsia" w:hint="eastAsia"/>
                <w:kern w:val="0"/>
                <w:sz w:val="18"/>
                <w:szCs w:val="20"/>
              </w:rPr>
              <w:t>~</w:t>
            </w:r>
            <w:r w:rsidRPr="00FC4B44">
              <w:rPr>
                <w:rFonts w:ascii="宋体"/>
                <w:kern w:val="0"/>
                <w:sz w:val="18"/>
                <w:szCs w:val="20"/>
              </w:rPr>
              <w:t>16</w:t>
            </w:r>
          </w:p>
        </w:tc>
        <w:tc>
          <w:tcPr>
            <w:tcW w:w="1252" w:type="dxa"/>
            <w:tcBorders>
              <w:top w:val="single" w:sz="4" w:space="0" w:color="auto"/>
              <w:left w:val="single" w:sz="4" w:space="0" w:color="auto"/>
              <w:bottom w:val="single" w:sz="4" w:space="0" w:color="auto"/>
              <w:right w:val="single" w:sz="8" w:space="0" w:color="auto"/>
            </w:tcBorders>
            <w:shd w:val="clear" w:color="auto" w:fill="auto"/>
            <w:vAlign w:val="center"/>
          </w:tcPr>
          <w:p w14:paraId="27BA8A1D" w14:textId="77777777" w:rsidR="00FC4B44" w:rsidRPr="00FC4B44" w:rsidRDefault="00FC4B44" w:rsidP="00FC4B44">
            <w:pPr>
              <w:widowControl/>
              <w:autoSpaceDE w:val="0"/>
              <w:autoSpaceDN w:val="0"/>
              <w:adjustRightInd/>
              <w:spacing w:line="240" w:lineRule="auto"/>
              <w:jc w:val="center"/>
              <w:rPr>
                <w:rFonts w:ascii="宋体"/>
                <w:kern w:val="0"/>
                <w:sz w:val="18"/>
                <w:szCs w:val="20"/>
              </w:rPr>
            </w:pPr>
            <w:r w:rsidRPr="00FC4B44">
              <w:rPr>
                <w:rFonts w:ascii="宋体" w:hint="eastAsia"/>
                <w:kern w:val="0"/>
                <w:sz w:val="18"/>
                <w:szCs w:val="20"/>
              </w:rPr>
              <w:t>易腐果</w:t>
            </w:r>
          </w:p>
        </w:tc>
      </w:tr>
      <w:tr w:rsidR="00FC4B44" w:rsidRPr="00FC4B44" w14:paraId="00AD7EB1" w14:textId="77777777" w:rsidTr="00057A7D">
        <w:tc>
          <w:tcPr>
            <w:tcW w:w="704" w:type="dxa"/>
            <w:tcBorders>
              <w:top w:val="single" w:sz="4" w:space="0" w:color="auto"/>
              <w:left w:val="single" w:sz="4" w:space="0" w:color="auto"/>
              <w:bottom w:val="single" w:sz="4" w:space="0" w:color="auto"/>
              <w:right w:val="single" w:sz="4" w:space="0" w:color="auto"/>
            </w:tcBorders>
          </w:tcPr>
          <w:p w14:paraId="5B4A2DA0" w14:textId="77777777" w:rsidR="00FC4B44" w:rsidRPr="00FC4B44" w:rsidRDefault="00FC4B44" w:rsidP="00FC4B44">
            <w:pPr>
              <w:widowControl/>
              <w:autoSpaceDE w:val="0"/>
              <w:autoSpaceDN w:val="0"/>
              <w:adjustRightInd/>
              <w:spacing w:line="240" w:lineRule="auto"/>
              <w:jc w:val="center"/>
              <w:rPr>
                <w:rFonts w:ascii="宋体"/>
                <w:kern w:val="0"/>
                <w:sz w:val="18"/>
                <w:szCs w:val="20"/>
              </w:rPr>
            </w:pPr>
            <w:r w:rsidRPr="00FC4B44">
              <w:rPr>
                <w:rFonts w:ascii="宋体" w:hint="eastAsia"/>
                <w:kern w:val="0"/>
                <w:sz w:val="18"/>
                <w:szCs w:val="20"/>
              </w:rPr>
              <w:t>1</w:t>
            </w:r>
            <w:r w:rsidRPr="00FC4B44">
              <w:rPr>
                <w:rFonts w:ascii="宋体"/>
                <w:kern w:val="0"/>
                <w:sz w:val="18"/>
                <w:szCs w:val="20"/>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C54012" w14:textId="77777777" w:rsidR="00FC4B44" w:rsidRPr="00FC4B44" w:rsidRDefault="00FC4B44" w:rsidP="00FC4B44">
            <w:pPr>
              <w:widowControl/>
              <w:autoSpaceDE w:val="0"/>
              <w:autoSpaceDN w:val="0"/>
              <w:adjustRightInd/>
              <w:spacing w:line="240" w:lineRule="auto"/>
              <w:jc w:val="center"/>
              <w:rPr>
                <w:rFonts w:ascii="宋体"/>
                <w:kern w:val="0"/>
                <w:sz w:val="18"/>
                <w:szCs w:val="20"/>
              </w:rPr>
            </w:pPr>
            <w:r w:rsidRPr="00FC4B44">
              <w:rPr>
                <w:rFonts w:ascii="宋体" w:hint="eastAsia"/>
                <w:kern w:val="0"/>
                <w:sz w:val="18"/>
                <w:szCs w:val="20"/>
              </w:rPr>
              <w:t>杏类</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537D06C" w14:textId="77777777" w:rsidR="00FC4B44" w:rsidRPr="00FC4B44" w:rsidRDefault="00FC4B44" w:rsidP="00FC4B44">
            <w:pPr>
              <w:widowControl/>
              <w:autoSpaceDE w:val="0"/>
              <w:autoSpaceDN w:val="0"/>
              <w:adjustRightInd/>
              <w:spacing w:line="240" w:lineRule="auto"/>
              <w:jc w:val="center"/>
              <w:rPr>
                <w:rFonts w:cs="Calibri"/>
                <w:kern w:val="0"/>
                <w:sz w:val="18"/>
                <w:szCs w:val="20"/>
              </w:rPr>
            </w:pPr>
            <w:r w:rsidRPr="00FC4B44">
              <w:rPr>
                <w:rFonts w:cs="Calibri" w:hint="eastAsia"/>
                <w:kern w:val="0"/>
                <w:sz w:val="18"/>
                <w:szCs w:val="20"/>
              </w:rPr>
              <w:t>-</w:t>
            </w:r>
            <w:r w:rsidRPr="00FC4B44">
              <w:rPr>
                <w:rFonts w:cs="Calibri"/>
                <w:kern w:val="0"/>
                <w:sz w:val="18"/>
                <w:szCs w:val="20"/>
              </w:rPr>
              <w:t>0.5</w:t>
            </w:r>
            <w:r w:rsidRPr="00FC4B44">
              <w:rPr>
                <w:rFonts w:asciiTheme="minorEastAsia" w:eastAsiaTheme="minorEastAsia" w:hAnsiTheme="minorEastAsia" w:hint="eastAsia"/>
                <w:kern w:val="0"/>
                <w:sz w:val="18"/>
                <w:szCs w:val="20"/>
              </w:rPr>
              <w:t>~</w:t>
            </w:r>
            <w:r w:rsidRPr="00FC4B44">
              <w:rPr>
                <w:rFonts w:cs="Calibri"/>
                <w:kern w:val="0"/>
                <w:sz w:val="18"/>
                <w:szCs w:val="20"/>
              </w:rPr>
              <w:t>1.5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943AFEC" w14:textId="77777777" w:rsidR="00FC4B44" w:rsidRPr="00FC4B44" w:rsidRDefault="00FC4B44" w:rsidP="00FC4B44">
            <w:pPr>
              <w:widowControl/>
              <w:autoSpaceDE w:val="0"/>
              <w:autoSpaceDN w:val="0"/>
              <w:adjustRightInd/>
              <w:spacing w:line="240" w:lineRule="auto"/>
              <w:jc w:val="center"/>
              <w:rPr>
                <w:rFonts w:cs="Calibri"/>
                <w:kern w:val="0"/>
                <w:sz w:val="18"/>
                <w:szCs w:val="20"/>
              </w:rPr>
            </w:pPr>
            <w:r w:rsidRPr="00FC4B44">
              <w:rPr>
                <w:rFonts w:cs="Calibri" w:hint="eastAsia"/>
                <w:kern w:val="0"/>
                <w:sz w:val="18"/>
                <w:szCs w:val="20"/>
              </w:rPr>
              <w:t>7</w:t>
            </w:r>
            <w:r w:rsidRPr="00FC4B44">
              <w:rPr>
                <w:rFonts w:cs="Calibri"/>
                <w:kern w:val="0"/>
                <w:sz w:val="18"/>
                <w:szCs w:val="20"/>
              </w:rPr>
              <w:t>8</w:t>
            </w:r>
            <w:r w:rsidRPr="00FC4B44">
              <w:rPr>
                <w:rFonts w:asciiTheme="minorEastAsia" w:eastAsiaTheme="minorEastAsia" w:hAnsiTheme="minorEastAsia" w:hint="eastAsia"/>
                <w:kern w:val="0"/>
                <w:sz w:val="18"/>
                <w:szCs w:val="20"/>
              </w:rPr>
              <w:t>~</w:t>
            </w:r>
            <w:r w:rsidRPr="00FC4B44">
              <w:rPr>
                <w:rFonts w:cs="Calibri"/>
                <w:kern w:val="0"/>
                <w:sz w:val="18"/>
                <w:szCs w:val="20"/>
              </w:rPr>
              <w:t>85</w:t>
            </w:r>
          </w:p>
        </w:tc>
        <w:tc>
          <w:tcPr>
            <w:tcW w:w="1466" w:type="dxa"/>
            <w:tcBorders>
              <w:top w:val="single" w:sz="4" w:space="0" w:color="auto"/>
              <w:left w:val="single" w:sz="4" w:space="0" w:color="auto"/>
              <w:bottom w:val="single" w:sz="4" w:space="0" w:color="auto"/>
              <w:right w:val="single" w:sz="4" w:space="0" w:color="auto"/>
            </w:tcBorders>
            <w:shd w:val="clear" w:color="auto" w:fill="auto"/>
          </w:tcPr>
          <w:p w14:paraId="34C0F821" w14:textId="77777777" w:rsidR="00FC4B44" w:rsidRPr="00FC4B44" w:rsidRDefault="00FC4B44" w:rsidP="00FC4B44">
            <w:pPr>
              <w:widowControl/>
              <w:autoSpaceDE w:val="0"/>
              <w:autoSpaceDN w:val="0"/>
              <w:adjustRightInd/>
              <w:spacing w:line="240" w:lineRule="auto"/>
              <w:jc w:val="center"/>
              <w:rPr>
                <w:rFonts w:ascii="宋体"/>
                <w:kern w:val="0"/>
                <w:sz w:val="18"/>
                <w:szCs w:val="20"/>
              </w:rPr>
            </w:pPr>
            <w:r w:rsidRPr="00FC4B44">
              <w:rPr>
                <w:rFonts w:ascii="宋体" w:hint="eastAsia"/>
                <w:kern w:val="0"/>
                <w:sz w:val="18"/>
                <w:szCs w:val="20"/>
              </w:rPr>
              <w:t>7</w:t>
            </w:r>
            <w:r w:rsidRPr="00FC4B44">
              <w:rPr>
                <w:rFonts w:asciiTheme="minorEastAsia" w:eastAsiaTheme="minorEastAsia" w:hAnsiTheme="minorEastAsia" w:hint="eastAsia"/>
                <w:kern w:val="0"/>
                <w:sz w:val="18"/>
                <w:szCs w:val="20"/>
              </w:rPr>
              <w:t>~</w:t>
            </w:r>
            <w:r w:rsidRPr="00FC4B44">
              <w:rPr>
                <w:rFonts w:ascii="宋体"/>
                <w:kern w:val="0"/>
                <w:sz w:val="18"/>
                <w:szCs w:val="20"/>
              </w:rPr>
              <w:t>14</w:t>
            </w:r>
          </w:p>
        </w:tc>
        <w:tc>
          <w:tcPr>
            <w:tcW w:w="1252" w:type="dxa"/>
            <w:tcBorders>
              <w:top w:val="single" w:sz="4" w:space="0" w:color="auto"/>
              <w:left w:val="single" w:sz="4" w:space="0" w:color="auto"/>
              <w:bottom w:val="single" w:sz="4" w:space="0" w:color="auto"/>
              <w:right w:val="single" w:sz="8" w:space="0" w:color="auto"/>
            </w:tcBorders>
            <w:shd w:val="clear" w:color="auto" w:fill="auto"/>
            <w:vAlign w:val="center"/>
          </w:tcPr>
          <w:p w14:paraId="69FBEC84" w14:textId="77777777" w:rsidR="00FC4B44" w:rsidRPr="00FC4B44" w:rsidRDefault="00FC4B44" w:rsidP="00FC4B44">
            <w:pPr>
              <w:widowControl/>
              <w:autoSpaceDE w:val="0"/>
              <w:autoSpaceDN w:val="0"/>
              <w:adjustRightInd/>
              <w:spacing w:line="240" w:lineRule="auto"/>
              <w:jc w:val="center"/>
              <w:rPr>
                <w:rFonts w:ascii="宋体"/>
                <w:kern w:val="0"/>
                <w:sz w:val="18"/>
                <w:szCs w:val="20"/>
              </w:rPr>
            </w:pPr>
            <w:r w:rsidRPr="00FC4B44">
              <w:rPr>
                <w:rFonts w:ascii="宋体" w:hint="eastAsia"/>
                <w:kern w:val="0"/>
                <w:sz w:val="18"/>
                <w:szCs w:val="20"/>
              </w:rPr>
              <w:t>易腐果</w:t>
            </w:r>
          </w:p>
        </w:tc>
      </w:tr>
      <w:tr w:rsidR="00FC4B44" w:rsidRPr="00FC4B44" w14:paraId="4396386A" w14:textId="77777777" w:rsidTr="00057A7D">
        <w:tc>
          <w:tcPr>
            <w:tcW w:w="704" w:type="dxa"/>
            <w:tcBorders>
              <w:top w:val="single" w:sz="4" w:space="0" w:color="auto"/>
              <w:left w:val="single" w:sz="4" w:space="0" w:color="auto"/>
              <w:bottom w:val="single" w:sz="4" w:space="0" w:color="auto"/>
              <w:right w:val="single" w:sz="4" w:space="0" w:color="auto"/>
            </w:tcBorders>
          </w:tcPr>
          <w:p w14:paraId="1AE1EDA5" w14:textId="77777777" w:rsidR="00FC4B44" w:rsidRPr="00FC4B44" w:rsidRDefault="00FC4B44" w:rsidP="00FC4B44">
            <w:pPr>
              <w:widowControl/>
              <w:autoSpaceDE w:val="0"/>
              <w:autoSpaceDN w:val="0"/>
              <w:adjustRightInd/>
              <w:spacing w:line="240" w:lineRule="auto"/>
              <w:jc w:val="center"/>
              <w:rPr>
                <w:rFonts w:ascii="宋体"/>
                <w:kern w:val="0"/>
                <w:sz w:val="18"/>
                <w:szCs w:val="20"/>
              </w:rPr>
            </w:pPr>
            <w:r w:rsidRPr="00FC4B44">
              <w:rPr>
                <w:rFonts w:ascii="宋体" w:hint="eastAsia"/>
                <w:kern w:val="0"/>
                <w:sz w:val="18"/>
                <w:szCs w:val="20"/>
              </w:rPr>
              <w:t>1</w:t>
            </w:r>
            <w:r w:rsidRPr="00FC4B44">
              <w:rPr>
                <w:rFonts w:ascii="宋体"/>
                <w:kern w:val="0"/>
                <w:sz w:val="18"/>
                <w:szCs w:val="20"/>
              </w:rPr>
              <w:t>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66A643" w14:textId="77777777" w:rsidR="00FC4B44" w:rsidRPr="00FC4B44" w:rsidRDefault="00FC4B44" w:rsidP="00FC4B44">
            <w:pPr>
              <w:widowControl/>
              <w:autoSpaceDE w:val="0"/>
              <w:autoSpaceDN w:val="0"/>
              <w:adjustRightInd/>
              <w:spacing w:line="240" w:lineRule="auto"/>
              <w:jc w:val="center"/>
              <w:rPr>
                <w:rFonts w:ascii="宋体"/>
                <w:kern w:val="0"/>
                <w:sz w:val="18"/>
                <w:szCs w:val="20"/>
              </w:rPr>
            </w:pPr>
            <w:r w:rsidRPr="00FC4B44">
              <w:rPr>
                <w:rFonts w:ascii="宋体" w:hint="eastAsia"/>
                <w:kern w:val="0"/>
                <w:sz w:val="18"/>
                <w:szCs w:val="20"/>
              </w:rPr>
              <w:t>枣类</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5053D15" w14:textId="77777777" w:rsidR="00FC4B44" w:rsidRPr="00FC4B44" w:rsidRDefault="00FC4B44" w:rsidP="00FC4B44">
            <w:pPr>
              <w:widowControl/>
              <w:autoSpaceDE w:val="0"/>
              <w:autoSpaceDN w:val="0"/>
              <w:adjustRightInd/>
              <w:spacing w:line="240" w:lineRule="auto"/>
              <w:jc w:val="center"/>
              <w:rPr>
                <w:rFonts w:cs="Calibri"/>
                <w:kern w:val="0"/>
                <w:sz w:val="18"/>
                <w:szCs w:val="20"/>
              </w:rPr>
            </w:pPr>
            <w:r w:rsidRPr="00FC4B44">
              <w:rPr>
                <w:rFonts w:cs="Calibri" w:hint="eastAsia"/>
                <w:kern w:val="0"/>
                <w:sz w:val="18"/>
                <w:szCs w:val="20"/>
              </w:rPr>
              <w:t>0</w:t>
            </w:r>
            <w:r w:rsidRPr="00FC4B44">
              <w:rPr>
                <w:rFonts w:asciiTheme="minorEastAsia" w:eastAsiaTheme="minorEastAsia" w:hAnsiTheme="minorEastAsia" w:hint="eastAsia"/>
                <w:kern w:val="0"/>
                <w:sz w:val="18"/>
                <w:szCs w:val="20"/>
              </w:rPr>
              <w:t>~</w:t>
            </w:r>
            <w:r w:rsidRPr="00FC4B44">
              <w:rPr>
                <w:rFonts w:cs="Calibri"/>
                <w:kern w:val="0"/>
                <w:sz w:val="18"/>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5051D9A" w14:textId="77777777" w:rsidR="00FC4B44" w:rsidRPr="00FC4B44" w:rsidRDefault="00FC4B44" w:rsidP="00FC4B44">
            <w:pPr>
              <w:widowControl/>
              <w:autoSpaceDE w:val="0"/>
              <w:autoSpaceDN w:val="0"/>
              <w:adjustRightInd/>
              <w:spacing w:line="240" w:lineRule="auto"/>
              <w:jc w:val="center"/>
              <w:rPr>
                <w:rFonts w:cs="Calibri"/>
                <w:kern w:val="0"/>
                <w:sz w:val="18"/>
                <w:szCs w:val="20"/>
              </w:rPr>
            </w:pPr>
            <w:r w:rsidRPr="00FC4B44">
              <w:rPr>
                <w:rFonts w:cs="Calibri" w:hint="eastAsia"/>
                <w:kern w:val="0"/>
                <w:sz w:val="18"/>
                <w:szCs w:val="20"/>
              </w:rPr>
              <w:t>9</w:t>
            </w:r>
            <w:r w:rsidRPr="00FC4B44">
              <w:rPr>
                <w:rFonts w:cs="Calibri"/>
                <w:kern w:val="0"/>
                <w:sz w:val="18"/>
                <w:szCs w:val="20"/>
              </w:rPr>
              <w:t>0</w:t>
            </w:r>
            <w:r w:rsidRPr="00FC4B44">
              <w:rPr>
                <w:rFonts w:asciiTheme="minorEastAsia" w:eastAsiaTheme="minorEastAsia" w:hAnsiTheme="minorEastAsia" w:hint="eastAsia"/>
                <w:kern w:val="0"/>
                <w:sz w:val="18"/>
                <w:szCs w:val="20"/>
              </w:rPr>
              <w:t>~</w:t>
            </w:r>
            <w:r w:rsidRPr="00FC4B44">
              <w:rPr>
                <w:rFonts w:cs="Calibri"/>
                <w:kern w:val="0"/>
                <w:sz w:val="18"/>
                <w:szCs w:val="20"/>
              </w:rPr>
              <w:t>95</w:t>
            </w:r>
          </w:p>
        </w:tc>
        <w:tc>
          <w:tcPr>
            <w:tcW w:w="1466" w:type="dxa"/>
            <w:tcBorders>
              <w:top w:val="single" w:sz="4" w:space="0" w:color="auto"/>
              <w:left w:val="single" w:sz="4" w:space="0" w:color="auto"/>
              <w:bottom w:val="single" w:sz="4" w:space="0" w:color="auto"/>
              <w:right w:val="single" w:sz="4" w:space="0" w:color="auto"/>
            </w:tcBorders>
            <w:shd w:val="clear" w:color="auto" w:fill="auto"/>
          </w:tcPr>
          <w:p w14:paraId="604D8804" w14:textId="77777777" w:rsidR="00FC4B44" w:rsidRPr="00FC4B44" w:rsidRDefault="00FC4B44" w:rsidP="00FC4B44">
            <w:pPr>
              <w:widowControl/>
              <w:autoSpaceDE w:val="0"/>
              <w:autoSpaceDN w:val="0"/>
              <w:adjustRightInd/>
              <w:spacing w:line="240" w:lineRule="auto"/>
              <w:jc w:val="center"/>
              <w:rPr>
                <w:rFonts w:ascii="宋体"/>
                <w:kern w:val="0"/>
                <w:sz w:val="18"/>
                <w:szCs w:val="20"/>
              </w:rPr>
            </w:pPr>
            <w:r w:rsidRPr="00FC4B44">
              <w:rPr>
                <w:rFonts w:ascii="宋体" w:hint="eastAsia"/>
                <w:kern w:val="0"/>
                <w:sz w:val="18"/>
                <w:szCs w:val="20"/>
              </w:rPr>
              <w:t>1</w:t>
            </w:r>
            <w:r w:rsidRPr="00FC4B44">
              <w:rPr>
                <w:rFonts w:ascii="宋体"/>
                <w:kern w:val="0"/>
                <w:sz w:val="18"/>
                <w:szCs w:val="20"/>
              </w:rPr>
              <w:t>2</w:t>
            </w:r>
            <w:r w:rsidRPr="00FC4B44">
              <w:rPr>
                <w:rFonts w:asciiTheme="minorEastAsia" w:eastAsiaTheme="minorEastAsia" w:hAnsiTheme="minorEastAsia" w:hint="eastAsia"/>
                <w:kern w:val="0"/>
                <w:sz w:val="18"/>
                <w:szCs w:val="20"/>
              </w:rPr>
              <w:t>~</w:t>
            </w:r>
            <w:r w:rsidRPr="00FC4B44">
              <w:rPr>
                <w:rFonts w:ascii="宋体"/>
                <w:kern w:val="0"/>
                <w:sz w:val="18"/>
                <w:szCs w:val="20"/>
              </w:rPr>
              <w:t>14</w:t>
            </w:r>
          </w:p>
        </w:tc>
        <w:tc>
          <w:tcPr>
            <w:tcW w:w="1252" w:type="dxa"/>
            <w:tcBorders>
              <w:top w:val="single" w:sz="4" w:space="0" w:color="auto"/>
              <w:left w:val="single" w:sz="4" w:space="0" w:color="auto"/>
              <w:bottom w:val="single" w:sz="4" w:space="0" w:color="auto"/>
              <w:right w:val="single" w:sz="8" w:space="0" w:color="auto"/>
            </w:tcBorders>
            <w:shd w:val="clear" w:color="auto" w:fill="auto"/>
            <w:vAlign w:val="center"/>
          </w:tcPr>
          <w:p w14:paraId="1967F106" w14:textId="77777777" w:rsidR="00FC4B44" w:rsidRPr="00FC4B44" w:rsidRDefault="00FC4B44" w:rsidP="00FC4B44">
            <w:pPr>
              <w:widowControl/>
              <w:autoSpaceDE w:val="0"/>
              <w:autoSpaceDN w:val="0"/>
              <w:adjustRightInd/>
              <w:spacing w:line="240" w:lineRule="auto"/>
              <w:jc w:val="center"/>
              <w:rPr>
                <w:rFonts w:ascii="宋体"/>
                <w:kern w:val="0"/>
                <w:sz w:val="18"/>
                <w:szCs w:val="20"/>
              </w:rPr>
            </w:pPr>
            <w:r w:rsidRPr="00FC4B44">
              <w:rPr>
                <w:rFonts w:ascii="宋体" w:hint="eastAsia"/>
                <w:kern w:val="0"/>
                <w:sz w:val="18"/>
                <w:szCs w:val="20"/>
              </w:rPr>
              <w:t>易腐果</w:t>
            </w:r>
          </w:p>
        </w:tc>
      </w:tr>
      <w:tr w:rsidR="00FC4B44" w:rsidRPr="00FC4B44" w14:paraId="054046E8" w14:textId="77777777" w:rsidTr="00057A7D">
        <w:tc>
          <w:tcPr>
            <w:tcW w:w="704" w:type="dxa"/>
            <w:tcBorders>
              <w:top w:val="single" w:sz="4" w:space="0" w:color="auto"/>
              <w:left w:val="single" w:sz="4" w:space="0" w:color="auto"/>
              <w:bottom w:val="single" w:sz="4" w:space="0" w:color="auto"/>
              <w:right w:val="single" w:sz="4" w:space="0" w:color="auto"/>
            </w:tcBorders>
          </w:tcPr>
          <w:p w14:paraId="74FF0E0D" w14:textId="77777777" w:rsidR="00FC4B44" w:rsidRPr="00FC4B44" w:rsidRDefault="00FC4B44" w:rsidP="00FC4B44">
            <w:pPr>
              <w:widowControl/>
              <w:autoSpaceDE w:val="0"/>
              <w:autoSpaceDN w:val="0"/>
              <w:adjustRightInd/>
              <w:spacing w:line="240" w:lineRule="auto"/>
              <w:jc w:val="center"/>
              <w:rPr>
                <w:rFonts w:ascii="宋体"/>
                <w:kern w:val="0"/>
                <w:sz w:val="18"/>
                <w:szCs w:val="20"/>
              </w:rPr>
            </w:pPr>
            <w:r w:rsidRPr="00FC4B44">
              <w:rPr>
                <w:rFonts w:ascii="宋体" w:hint="eastAsia"/>
                <w:kern w:val="0"/>
                <w:sz w:val="18"/>
                <w:szCs w:val="20"/>
              </w:rPr>
              <w:t>1</w:t>
            </w:r>
            <w:r w:rsidRPr="00FC4B44">
              <w:rPr>
                <w:rFonts w:ascii="宋体"/>
                <w:kern w:val="0"/>
                <w:sz w:val="18"/>
                <w:szCs w:val="20"/>
              </w:rPr>
              <w:t>5</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CAF6DD" w14:textId="77777777" w:rsidR="00FC4B44" w:rsidRPr="00FC4B44" w:rsidRDefault="00FC4B44" w:rsidP="00FC4B44">
            <w:pPr>
              <w:widowControl/>
              <w:autoSpaceDE w:val="0"/>
              <w:autoSpaceDN w:val="0"/>
              <w:adjustRightInd/>
              <w:spacing w:line="240" w:lineRule="auto"/>
              <w:jc w:val="center"/>
              <w:rPr>
                <w:rFonts w:ascii="宋体"/>
                <w:kern w:val="0"/>
                <w:sz w:val="18"/>
                <w:szCs w:val="20"/>
              </w:rPr>
            </w:pPr>
            <w:r w:rsidRPr="00FC4B44">
              <w:rPr>
                <w:rFonts w:ascii="宋体" w:hint="eastAsia"/>
                <w:kern w:val="0"/>
                <w:sz w:val="18"/>
                <w:szCs w:val="20"/>
              </w:rPr>
              <w:t>西瓜</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06D7D16" w14:textId="77777777" w:rsidR="00FC4B44" w:rsidRPr="00FC4B44" w:rsidRDefault="00FC4B44" w:rsidP="00FC4B44">
            <w:pPr>
              <w:widowControl/>
              <w:autoSpaceDE w:val="0"/>
              <w:autoSpaceDN w:val="0"/>
              <w:adjustRightInd/>
              <w:spacing w:line="240" w:lineRule="auto"/>
              <w:jc w:val="center"/>
              <w:rPr>
                <w:rFonts w:cs="Calibri"/>
                <w:kern w:val="0"/>
                <w:sz w:val="18"/>
                <w:szCs w:val="20"/>
              </w:rPr>
            </w:pPr>
            <w:r w:rsidRPr="00FC4B44">
              <w:rPr>
                <w:rFonts w:cs="Calibri" w:hint="eastAsia"/>
                <w:kern w:val="0"/>
                <w:sz w:val="18"/>
                <w:szCs w:val="20"/>
              </w:rPr>
              <w:t>2</w:t>
            </w:r>
            <w:r w:rsidRPr="00FC4B44">
              <w:rPr>
                <w:rFonts w:asciiTheme="minorEastAsia" w:eastAsiaTheme="minorEastAsia" w:hAnsiTheme="minorEastAsia" w:hint="eastAsia"/>
                <w:kern w:val="0"/>
                <w:sz w:val="18"/>
                <w:szCs w:val="20"/>
              </w:rPr>
              <w:t>~</w:t>
            </w:r>
            <w:r w:rsidRPr="00FC4B44">
              <w:rPr>
                <w:rFonts w:cs="Calibri"/>
                <w:kern w:val="0"/>
                <w:sz w:val="18"/>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364981F" w14:textId="77777777" w:rsidR="00FC4B44" w:rsidRPr="00FC4B44" w:rsidRDefault="00FC4B44" w:rsidP="00FC4B44">
            <w:pPr>
              <w:widowControl/>
              <w:autoSpaceDE w:val="0"/>
              <w:autoSpaceDN w:val="0"/>
              <w:adjustRightInd/>
              <w:spacing w:line="240" w:lineRule="auto"/>
              <w:jc w:val="center"/>
              <w:rPr>
                <w:rFonts w:cs="Calibri"/>
                <w:kern w:val="0"/>
                <w:sz w:val="18"/>
                <w:szCs w:val="20"/>
              </w:rPr>
            </w:pPr>
            <w:r w:rsidRPr="00FC4B44">
              <w:rPr>
                <w:rFonts w:cs="Calibri" w:hint="eastAsia"/>
                <w:kern w:val="0"/>
                <w:sz w:val="18"/>
                <w:szCs w:val="20"/>
              </w:rPr>
              <w:t>7</w:t>
            </w:r>
            <w:r w:rsidRPr="00FC4B44">
              <w:rPr>
                <w:rFonts w:cs="Calibri"/>
                <w:kern w:val="0"/>
                <w:sz w:val="18"/>
                <w:szCs w:val="20"/>
              </w:rPr>
              <w:t>5</w:t>
            </w:r>
            <w:r w:rsidRPr="00FC4B44">
              <w:rPr>
                <w:rFonts w:asciiTheme="minorEastAsia" w:eastAsiaTheme="minorEastAsia" w:hAnsiTheme="minorEastAsia" w:hint="eastAsia"/>
                <w:kern w:val="0"/>
                <w:sz w:val="18"/>
                <w:szCs w:val="20"/>
              </w:rPr>
              <w:t>~</w:t>
            </w:r>
            <w:r w:rsidRPr="00FC4B44">
              <w:rPr>
                <w:rFonts w:cs="Calibri"/>
                <w:kern w:val="0"/>
                <w:sz w:val="18"/>
                <w:szCs w:val="20"/>
              </w:rPr>
              <w:t>85</w:t>
            </w:r>
          </w:p>
        </w:tc>
        <w:tc>
          <w:tcPr>
            <w:tcW w:w="1466" w:type="dxa"/>
            <w:tcBorders>
              <w:top w:val="single" w:sz="4" w:space="0" w:color="auto"/>
              <w:left w:val="single" w:sz="4" w:space="0" w:color="auto"/>
              <w:bottom w:val="single" w:sz="4" w:space="0" w:color="auto"/>
              <w:right w:val="single" w:sz="4" w:space="0" w:color="auto"/>
            </w:tcBorders>
            <w:shd w:val="clear" w:color="auto" w:fill="auto"/>
          </w:tcPr>
          <w:p w14:paraId="052CC305" w14:textId="77777777" w:rsidR="00FC4B44" w:rsidRPr="00FC4B44" w:rsidRDefault="00FC4B44" w:rsidP="00FC4B44">
            <w:pPr>
              <w:widowControl/>
              <w:autoSpaceDE w:val="0"/>
              <w:autoSpaceDN w:val="0"/>
              <w:adjustRightInd/>
              <w:spacing w:line="240" w:lineRule="auto"/>
              <w:jc w:val="center"/>
              <w:rPr>
                <w:rFonts w:ascii="宋体"/>
                <w:kern w:val="0"/>
                <w:sz w:val="18"/>
                <w:szCs w:val="20"/>
              </w:rPr>
            </w:pPr>
            <w:r w:rsidRPr="00FC4B44">
              <w:rPr>
                <w:rFonts w:ascii="宋体" w:hint="eastAsia"/>
                <w:kern w:val="0"/>
                <w:sz w:val="18"/>
                <w:szCs w:val="20"/>
              </w:rPr>
              <w:t>1</w:t>
            </w:r>
            <w:r w:rsidRPr="00FC4B44">
              <w:rPr>
                <w:rFonts w:ascii="宋体"/>
                <w:kern w:val="0"/>
                <w:sz w:val="18"/>
                <w:szCs w:val="20"/>
              </w:rPr>
              <w:t>4</w:t>
            </w:r>
            <w:r w:rsidRPr="00FC4B44">
              <w:rPr>
                <w:rFonts w:asciiTheme="minorEastAsia" w:eastAsiaTheme="minorEastAsia" w:hAnsiTheme="minorEastAsia" w:hint="eastAsia"/>
                <w:kern w:val="0"/>
                <w:sz w:val="18"/>
                <w:szCs w:val="20"/>
              </w:rPr>
              <w:t>~</w:t>
            </w:r>
            <w:r w:rsidRPr="00FC4B44">
              <w:rPr>
                <w:rFonts w:ascii="宋体"/>
                <w:kern w:val="0"/>
                <w:sz w:val="18"/>
                <w:szCs w:val="20"/>
              </w:rPr>
              <w:t>21</w:t>
            </w:r>
          </w:p>
        </w:tc>
        <w:tc>
          <w:tcPr>
            <w:tcW w:w="1252" w:type="dxa"/>
            <w:tcBorders>
              <w:top w:val="single" w:sz="4" w:space="0" w:color="auto"/>
              <w:left w:val="single" w:sz="4" w:space="0" w:color="auto"/>
              <w:bottom w:val="single" w:sz="4" w:space="0" w:color="auto"/>
              <w:right w:val="single" w:sz="8" w:space="0" w:color="auto"/>
            </w:tcBorders>
            <w:shd w:val="clear" w:color="auto" w:fill="auto"/>
            <w:vAlign w:val="center"/>
          </w:tcPr>
          <w:p w14:paraId="21423D8E" w14:textId="77777777" w:rsidR="00FC4B44" w:rsidRPr="00FC4B44" w:rsidRDefault="00FC4B44" w:rsidP="00FC4B44">
            <w:pPr>
              <w:widowControl/>
              <w:autoSpaceDE w:val="0"/>
              <w:autoSpaceDN w:val="0"/>
              <w:adjustRightInd/>
              <w:spacing w:line="240" w:lineRule="auto"/>
              <w:jc w:val="center"/>
              <w:rPr>
                <w:rFonts w:ascii="宋体"/>
                <w:kern w:val="0"/>
                <w:sz w:val="18"/>
                <w:szCs w:val="20"/>
              </w:rPr>
            </w:pPr>
            <w:r w:rsidRPr="00FC4B44">
              <w:rPr>
                <w:rFonts w:ascii="宋体" w:hint="eastAsia"/>
                <w:kern w:val="0"/>
                <w:sz w:val="18"/>
                <w:szCs w:val="20"/>
              </w:rPr>
              <w:t>易腐果</w:t>
            </w:r>
          </w:p>
        </w:tc>
      </w:tr>
      <w:tr w:rsidR="00FC4B44" w:rsidRPr="00FC4B44" w14:paraId="02CD2BF7" w14:textId="77777777" w:rsidTr="00057A7D">
        <w:tc>
          <w:tcPr>
            <w:tcW w:w="704" w:type="dxa"/>
            <w:tcBorders>
              <w:top w:val="single" w:sz="4" w:space="0" w:color="auto"/>
              <w:left w:val="single" w:sz="4" w:space="0" w:color="auto"/>
              <w:bottom w:val="single" w:sz="4" w:space="0" w:color="auto"/>
              <w:right w:val="single" w:sz="4" w:space="0" w:color="auto"/>
            </w:tcBorders>
          </w:tcPr>
          <w:p w14:paraId="0DECEF5A" w14:textId="77777777" w:rsidR="00FC4B44" w:rsidRPr="00FC4B44" w:rsidRDefault="00FC4B44" w:rsidP="00FC4B44">
            <w:pPr>
              <w:widowControl/>
              <w:autoSpaceDE w:val="0"/>
              <w:autoSpaceDN w:val="0"/>
              <w:adjustRightInd/>
              <w:spacing w:line="240" w:lineRule="auto"/>
              <w:jc w:val="center"/>
              <w:rPr>
                <w:rFonts w:ascii="宋体"/>
                <w:kern w:val="0"/>
                <w:sz w:val="18"/>
                <w:szCs w:val="20"/>
              </w:rPr>
            </w:pPr>
            <w:r w:rsidRPr="00FC4B44">
              <w:rPr>
                <w:rFonts w:ascii="宋体" w:hint="eastAsia"/>
                <w:kern w:val="0"/>
                <w:sz w:val="18"/>
                <w:szCs w:val="20"/>
              </w:rPr>
              <w:t>1</w:t>
            </w:r>
            <w:r w:rsidRPr="00FC4B44">
              <w:rPr>
                <w:rFonts w:ascii="宋体"/>
                <w:kern w:val="0"/>
                <w:sz w:val="18"/>
                <w:szCs w:val="20"/>
              </w:rPr>
              <w:t>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A70498" w14:textId="77777777" w:rsidR="00FC4B44" w:rsidRPr="00FC4B44" w:rsidRDefault="00FC4B44" w:rsidP="00FC4B44">
            <w:pPr>
              <w:widowControl/>
              <w:autoSpaceDE w:val="0"/>
              <w:autoSpaceDN w:val="0"/>
              <w:adjustRightInd/>
              <w:spacing w:line="240" w:lineRule="auto"/>
              <w:jc w:val="center"/>
              <w:rPr>
                <w:rFonts w:ascii="宋体"/>
                <w:kern w:val="0"/>
                <w:sz w:val="18"/>
                <w:szCs w:val="20"/>
              </w:rPr>
            </w:pPr>
            <w:r w:rsidRPr="00FC4B44">
              <w:rPr>
                <w:rFonts w:ascii="宋体" w:hint="eastAsia"/>
                <w:kern w:val="0"/>
                <w:sz w:val="18"/>
                <w:szCs w:val="20"/>
              </w:rPr>
              <w:t>芒果</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3681E34" w14:textId="77777777" w:rsidR="00FC4B44" w:rsidRPr="00FC4B44" w:rsidRDefault="00FC4B44" w:rsidP="00FC4B44">
            <w:pPr>
              <w:widowControl/>
              <w:autoSpaceDE w:val="0"/>
              <w:autoSpaceDN w:val="0"/>
              <w:adjustRightInd/>
              <w:spacing w:line="240" w:lineRule="auto"/>
              <w:jc w:val="center"/>
              <w:rPr>
                <w:rFonts w:cs="Calibri"/>
                <w:kern w:val="0"/>
                <w:sz w:val="18"/>
                <w:szCs w:val="20"/>
              </w:rPr>
            </w:pPr>
            <w:r w:rsidRPr="00FC4B44">
              <w:rPr>
                <w:rFonts w:cs="Calibri" w:hint="eastAsia"/>
                <w:kern w:val="0"/>
                <w:sz w:val="18"/>
                <w:szCs w:val="20"/>
              </w:rPr>
              <w:t>1</w:t>
            </w:r>
            <w:r w:rsidRPr="00FC4B44">
              <w:rPr>
                <w:rFonts w:cs="Calibri"/>
                <w:kern w:val="0"/>
                <w:sz w:val="18"/>
                <w:szCs w:val="20"/>
              </w:rPr>
              <w:t>0</w:t>
            </w:r>
            <w:r w:rsidRPr="00FC4B44">
              <w:rPr>
                <w:rFonts w:asciiTheme="minorEastAsia" w:eastAsiaTheme="minorEastAsia" w:hAnsiTheme="minorEastAsia" w:hint="eastAsia"/>
                <w:kern w:val="0"/>
                <w:sz w:val="18"/>
                <w:szCs w:val="20"/>
              </w:rPr>
              <w:t>~</w:t>
            </w:r>
            <w:r w:rsidRPr="00FC4B44">
              <w:rPr>
                <w:rFonts w:cs="Calibri"/>
                <w:kern w:val="0"/>
                <w:sz w:val="18"/>
                <w:szCs w:val="20"/>
              </w:rPr>
              <w:t>12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C5B6258" w14:textId="77777777" w:rsidR="00FC4B44" w:rsidRPr="00FC4B44" w:rsidRDefault="00FC4B44" w:rsidP="00FC4B44">
            <w:pPr>
              <w:widowControl/>
              <w:autoSpaceDE w:val="0"/>
              <w:autoSpaceDN w:val="0"/>
              <w:adjustRightInd/>
              <w:spacing w:line="240" w:lineRule="auto"/>
              <w:jc w:val="center"/>
              <w:rPr>
                <w:rFonts w:cs="Calibri"/>
                <w:kern w:val="0"/>
                <w:sz w:val="18"/>
                <w:szCs w:val="20"/>
              </w:rPr>
            </w:pPr>
            <w:r w:rsidRPr="00FC4B44">
              <w:rPr>
                <w:rFonts w:cs="Calibri" w:hint="eastAsia"/>
                <w:kern w:val="0"/>
                <w:sz w:val="18"/>
                <w:szCs w:val="20"/>
              </w:rPr>
              <w:t>8</w:t>
            </w:r>
            <w:r w:rsidRPr="00FC4B44">
              <w:rPr>
                <w:rFonts w:cs="Calibri"/>
                <w:kern w:val="0"/>
                <w:sz w:val="18"/>
                <w:szCs w:val="20"/>
              </w:rPr>
              <w:t>5</w:t>
            </w:r>
            <w:r w:rsidRPr="00FC4B44">
              <w:rPr>
                <w:rFonts w:asciiTheme="minorEastAsia" w:eastAsiaTheme="minorEastAsia" w:hAnsiTheme="minorEastAsia" w:hint="eastAsia"/>
                <w:kern w:val="0"/>
                <w:sz w:val="18"/>
                <w:szCs w:val="20"/>
              </w:rPr>
              <w:t>~</w:t>
            </w:r>
            <w:r w:rsidRPr="00FC4B44">
              <w:rPr>
                <w:rFonts w:cs="Calibri"/>
                <w:kern w:val="0"/>
                <w:sz w:val="18"/>
                <w:szCs w:val="20"/>
              </w:rPr>
              <w:t>90</w:t>
            </w:r>
          </w:p>
        </w:tc>
        <w:tc>
          <w:tcPr>
            <w:tcW w:w="1466" w:type="dxa"/>
            <w:tcBorders>
              <w:top w:val="single" w:sz="4" w:space="0" w:color="auto"/>
              <w:left w:val="single" w:sz="4" w:space="0" w:color="auto"/>
              <w:bottom w:val="single" w:sz="4" w:space="0" w:color="auto"/>
              <w:right w:val="single" w:sz="4" w:space="0" w:color="auto"/>
            </w:tcBorders>
            <w:shd w:val="clear" w:color="auto" w:fill="auto"/>
          </w:tcPr>
          <w:p w14:paraId="68D89F4F" w14:textId="77777777" w:rsidR="00FC4B44" w:rsidRPr="00FC4B44" w:rsidRDefault="00FC4B44" w:rsidP="00FC4B44">
            <w:pPr>
              <w:widowControl/>
              <w:autoSpaceDE w:val="0"/>
              <w:autoSpaceDN w:val="0"/>
              <w:adjustRightInd/>
              <w:spacing w:line="240" w:lineRule="auto"/>
              <w:jc w:val="center"/>
              <w:rPr>
                <w:rFonts w:ascii="宋体"/>
                <w:kern w:val="0"/>
                <w:sz w:val="18"/>
                <w:szCs w:val="20"/>
              </w:rPr>
            </w:pPr>
            <w:r w:rsidRPr="00FC4B44">
              <w:rPr>
                <w:rFonts w:ascii="宋体" w:hint="eastAsia"/>
                <w:kern w:val="0"/>
                <w:sz w:val="18"/>
                <w:szCs w:val="20"/>
              </w:rPr>
              <w:t>7</w:t>
            </w:r>
            <w:r w:rsidRPr="00FC4B44">
              <w:rPr>
                <w:rFonts w:asciiTheme="minorEastAsia" w:eastAsiaTheme="minorEastAsia" w:hAnsiTheme="minorEastAsia" w:hint="eastAsia"/>
                <w:kern w:val="0"/>
                <w:sz w:val="18"/>
                <w:szCs w:val="20"/>
              </w:rPr>
              <w:t>~</w:t>
            </w:r>
            <w:r w:rsidRPr="00FC4B44">
              <w:rPr>
                <w:rFonts w:ascii="宋体"/>
                <w:kern w:val="0"/>
                <w:sz w:val="18"/>
                <w:szCs w:val="20"/>
              </w:rPr>
              <w:t>14</w:t>
            </w:r>
          </w:p>
        </w:tc>
        <w:tc>
          <w:tcPr>
            <w:tcW w:w="1252" w:type="dxa"/>
            <w:tcBorders>
              <w:top w:val="single" w:sz="4" w:space="0" w:color="auto"/>
              <w:left w:val="single" w:sz="4" w:space="0" w:color="auto"/>
              <w:bottom w:val="single" w:sz="4" w:space="0" w:color="auto"/>
              <w:right w:val="single" w:sz="8" w:space="0" w:color="auto"/>
            </w:tcBorders>
            <w:shd w:val="clear" w:color="auto" w:fill="auto"/>
            <w:vAlign w:val="center"/>
          </w:tcPr>
          <w:p w14:paraId="596495A1" w14:textId="77777777" w:rsidR="00FC4B44" w:rsidRPr="00FC4B44" w:rsidRDefault="00FC4B44" w:rsidP="00FC4B44">
            <w:pPr>
              <w:widowControl/>
              <w:autoSpaceDE w:val="0"/>
              <w:autoSpaceDN w:val="0"/>
              <w:adjustRightInd/>
              <w:spacing w:line="240" w:lineRule="auto"/>
              <w:jc w:val="center"/>
              <w:rPr>
                <w:rFonts w:ascii="宋体"/>
                <w:kern w:val="0"/>
                <w:sz w:val="18"/>
                <w:szCs w:val="20"/>
              </w:rPr>
            </w:pPr>
            <w:r w:rsidRPr="00FC4B44">
              <w:rPr>
                <w:rFonts w:ascii="宋体" w:hint="eastAsia"/>
                <w:kern w:val="0"/>
                <w:sz w:val="18"/>
                <w:szCs w:val="20"/>
              </w:rPr>
              <w:t>易腐果</w:t>
            </w:r>
          </w:p>
        </w:tc>
      </w:tr>
      <w:tr w:rsidR="00FC4B44" w:rsidRPr="00FC4B44" w14:paraId="08AC9283" w14:textId="77777777" w:rsidTr="00057A7D">
        <w:tc>
          <w:tcPr>
            <w:tcW w:w="704" w:type="dxa"/>
            <w:tcBorders>
              <w:top w:val="single" w:sz="4" w:space="0" w:color="auto"/>
              <w:left w:val="single" w:sz="4" w:space="0" w:color="auto"/>
              <w:bottom w:val="single" w:sz="4" w:space="0" w:color="auto"/>
              <w:right w:val="single" w:sz="4" w:space="0" w:color="auto"/>
            </w:tcBorders>
          </w:tcPr>
          <w:p w14:paraId="141C5A7B" w14:textId="77777777" w:rsidR="00FC4B44" w:rsidRPr="00FC4B44" w:rsidRDefault="00FC4B44" w:rsidP="00FC4B44">
            <w:pPr>
              <w:widowControl/>
              <w:autoSpaceDE w:val="0"/>
              <w:autoSpaceDN w:val="0"/>
              <w:adjustRightInd/>
              <w:spacing w:line="240" w:lineRule="auto"/>
              <w:jc w:val="center"/>
              <w:rPr>
                <w:rFonts w:ascii="宋体"/>
                <w:kern w:val="0"/>
                <w:sz w:val="18"/>
                <w:szCs w:val="20"/>
              </w:rPr>
            </w:pPr>
            <w:r w:rsidRPr="00FC4B44">
              <w:rPr>
                <w:rFonts w:ascii="宋体" w:hint="eastAsia"/>
                <w:kern w:val="0"/>
                <w:sz w:val="18"/>
                <w:szCs w:val="20"/>
              </w:rPr>
              <w:t>1</w:t>
            </w:r>
            <w:r w:rsidRPr="00FC4B44">
              <w:rPr>
                <w:rFonts w:ascii="宋体"/>
                <w:kern w:val="0"/>
                <w:sz w:val="18"/>
                <w:szCs w:val="20"/>
              </w:rPr>
              <w:t>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C7D98F" w14:textId="77777777" w:rsidR="00FC4B44" w:rsidRPr="00FC4B44" w:rsidRDefault="00FC4B44" w:rsidP="00FC4B44">
            <w:pPr>
              <w:widowControl/>
              <w:autoSpaceDE w:val="0"/>
              <w:autoSpaceDN w:val="0"/>
              <w:adjustRightInd/>
              <w:spacing w:line="240" w:lineRule="auto"/>
              <w:jc w:val="center"/>
              <w:rPr>
                <w:rFonts w:ascii="宋体"/>
                <w:kern w:val="0"/>
                <w:sz w:val="18"/>
                <w:szCs w:val="20"/>
              </w:rPr>
            </w:pPr>
            <w:r w:rsidRPr="00FC4B44">
              <w:rPr>
                <w:rFonts w:ascii="宋体" w:hint="eastAsia"/>
                <w:kern w:val="0"/>
                <w:sz w:val="18"/>
                <w:szCs w:val="20"/>
              </w:rPr>
              <w:t>枇杷</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3F20841" w14:textId="77777777" w:rsidR="00FC4B44" w:rsidRPr="00FC4B44" w:rsidRDefault="00FC4B44" w:rsidP="00FC4B44">
            <w:pPr>
              <w:widowControl/>
              <w:autoSpaceDE w:val="0"/>
              <w:autoSpaceDN w:val="0"/>
              <w:adjustRightInd/>
              <w:spacing w:line="240" w:lineRule="auto"/>
              <w:jc w:val="center"/>
              <w:rPr>
                <w:rFonts w:cs="Calibri"/>
                <w:kern w:val="0"/>
                <w:sz w:val="18"/>
                <w:szCs w:val="20"/>
              </w:rPr>
            </w:pPr>
            <w:r w:rsidRPr="00FC4B44">
              <w:rPr>
                <w:rFonts w:cs="Calibri" w:hint="eastAsia"/>
                <w:kern w:val="0"/>
                <w:sz w:val="18"/>
                <w:szCs w:val="20"/>
              </w:rPr>
              <w:t>3</w:t>
            </w:r>
            <w:r w:rsidRPr="00FC4B44">
              <w:rPr>
                <w:rFonts w:asciiTheme="minorEastAsia" w:eastAsiaTheme="minorEastAsia" w:hAnsiTheme="minorEastAsia" w:hint="eastAsia"/>
                <w:kern w:val="0"/>
                <w:sz w:val="18"/>
                <w:szCs w:val="20"/>
              </w:rPr>
              <w:t>~</w:t>
            </w:r>
            <w:r w:rsidRPr="00FC4B44">
              <w:rPr>
                <w:rFonts w:cs="Calibri"/>
                <w:kern w:val="0"/>
                <w:sz w:val="18"/>
                <w:szCs w:val="20"/>
              </w:rPr>
              <w:t>8</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733A67E" w14:textId="77777777" w:rsidR="00FC4B44" w:rsidRPr="00FC4B44" w:rsidRDefault="00FC4B44" w:rsidP="00FC4B44">
            <w:pPr>
              <w:widowControl/>
              <w:autoSpaceDE w:val="0"/>
              <w:autoSpaceDN w:val="0"/>
              <w:adjustRightInd/>
              <w:spacing w:line="240" w:lineRule="auto"/>
              <w:jc w:val="center"/>
              <w:rPr>
                <w:rFonts w:cs="Calibri"/>
                <w:kern w:val="0"/>
                <w:sz w:val="18"/>
                <w:szCs w:val="20"/>
              </w:rPr>
            </w:pPr>
            <w:r w:rsidRPr="00FC4B44">
              <w:rPr>
                <w:rFonts w:cs="Calibri" w:hint="eastAsia"/>
                <w:kern w:val="0"/>
                <w:sz w:val="18"/>
                <w:szCs w:val="20"/>
              </w:rPr>
              <w:t>8</w:t>
            </w:r>
            <w:r w:rsidRPr="00FC4B44">
              <w:rPr>
                <w:rFonts w:cs="Calibri"/>
                <w:kern w:val="0"/>
                <w:sz w:val="18"/>
                <w:szCs w:val="20"/>
              </w:rPr>
              <w:t>5</w:t>
            </w:r>
            <w:r w:rsidRPr="00FC4B44">
              <w:rPr>
                <w:rFonts w:asciiTheme="minorEastAsia" w:eastAsiaTheme="minorEastAsia" w:hAnsiTheme="minorEastAsia" w:hint="eastAsia"/>
                <w:kern w:val="0"/>
                <w:sz w:val="18"/>
                <w:szCs w:val="20"/>
              </w:rPr>
              <w:t>~</w:t>
            </w:r>
            <w:r w:rsidRPr="00FC4B44">
              <w:rPr>
                <w:rFonts w:cs="Calibri"/>
                <w:kern w:val="0"/>
                <w:sz w:val="18"/>
                <w:szCs w:val="20"/>
              </w:rPr>
              <w:t>90</w:t>
            </w:r>
          </w:p>
        </w:tc>
        <w:tc>
          <w:tcPr>
            <w:tcW w:w="1466" w:type="dxa"/>
            <w:tcBorders>
              <w:top w:val="single" w:sz="4" w:space="0" w:color="auto"/>
              <w:left w:val="single" w:sz="4" w:space="0" w:color="auto"/>
              <w:bottom w:val="single" w:sz="4" w:space="0" w:color="auto"/>
              <w:right w:val="single" w:sz="4" w:space="0" w:color="auto"/>
            </w:tcBorders>
            <w:shd w:val="clear" w:color="auto" w:fill="auto"/>
          </w:tcPr>
          <w:p w14:paraId="0386F370" w14:textId="77777777" w:rsidR="00FC4B44" w:rsidRPr="00FC4B44" w:rsidRDefault="00FC4B44" w:rsidP="00FC4B44">
            <w:pPr>
              <w:widowControl/>
              <w:autoSpaceDE w:val="0"/>
              <w:autoSpaceDN w:val="0"/>
              <w:adjustRightInd/>
              <w:spacing w:line="240" w:lineRule="auto"/>
              <w:jc w:val="center"/>
              <w:rPr>
                <w:rFonts w:ascii="宋体"/>
                <w:kern w:val="0"/>
                <w:sz w:val="18"/>
                <w:szCs w:val="20"/>
              </w:rPr>
            </w:pPr>
            <w:r w:rsidRPr="00FC4B44">
              <w:rPr>
                <w:rFonts w:ascii="宋体" w:hint="eastAsia"/>
                <w:kern w:val="0"/>
                <w:sz w:val="18"/>
                <w:szCs w:val="20"/>
              </w:rPr>
              <w:t>7</w:t>
            </w:r>
            <w:r w:rsidRPr="00FC4B44">
              <w:rPr>
                <w:rFonts w:asciiTheme="minorEastAsia" w:eastAsiaTheme="minorEastAsia" w:hAnsiTheme="minorEastAsia" w:hint="eastAsia"/>
                <w:kern w:val="0"/>
                <w:sz w:val="18"/>
                <w:szCs w:val="20"/>
              </w:rPr>
              <w:t>~</w:t>
            </w:r>
            <w:r w:rsidRPr="00FC4B44">
              <w:rPr>
                <w:rFonts w:ascii="宋体"/>
                <w:kern w:val="0"/>
                <w:sz w:val="18"/>
                <w:szCs w:val="20"/>
              </w:rPr>
              <w:t>14</w:t>
            </w:r>
          </w:p>
        </w:tc>
        <w:tc>
          <w:tcPr>
            <w:tcW w:w="1252" w:type="dxa"/>
            <w:tcBorders>
              <w:top w:val="single" w:sz="4" w:space="0" w:color="auto"/>
              <w:left w:val="single" w:sz="4" w:space="0" w:color="auto"/>
              <w:bottom w:val="single" w:sz="4" w:space="0" w:color="auto"/>
              <w:right w:val="single" w:sz="8" w:space="0" w:color="auto"/>
            </w:tcBorders>
            <w:shd w:val="clear" w:color="auto" w:fill="auto"/>
            <w:vAlign w:val="center"/>
          </w:tcPr>
          <w:p w14:paraId="6B35C3FC" w14:textId="77777777" w:rsidR="00FC4B44" w:rsidRPr="00FC4B44" w:rsidRDefault="00FC4B44" w:rsidP="00FC4B44">
            <w:pPr>
              <w:widowControl/>
              <w:autoSpaceDE w:val="0"/>
              <w:autoSpaceDN w:val="0"/>
              <w:adjustRightInd/>
              <w:spacing w:line="240" w:lineRule="auto"/>
              <w:jc w:val="center"/>
              <w:rPr>
                <w:rFonts w:ascii="宋体"/>
                <w:kern w:val="0"/>
                <w:sz w:val="18"/>
                <w:szCs w:val="20"/>
              </w:rPr>
            </w:pPr>
            <w:r w:rsidRPr="00FC4B44">
              <w:rPr>
                <w:rFonts w:ascii="宋体" w:hint="eastAsia"/>
                <w:kern w:val="0"/>
                <w:sz w:val="18"/>
                <w:szCs w:val="20"/>
              </w:rPr>
              <w:t>易腐果</w:t>
            </w:r>
          </w:p>
        </w:tc>
      </w:tr>
      <w:tr w:rsidR="00FC4B44" w:rsidRPr="00FC4B44" w14:paraId="2E3291C5" w14:textId="77777777" w:rsidTr="00057A7D">
        <w:tc>
          <w:tcPr>
            <w:tcW w:w="704" w:type="dxa"/>
            <w:tcBorders>
              <w:top w:val="single" w:sz="4" w:space="0" w:color="auto"/>
              <w:left w:val="single" w:sz="4" w:space="0" w:color="auto"/>
              <w:bottom w:val="single" w:sz="4" w:space="0" w:color="auto"/>
              <w:right w:val="single" w:sz="4" w:space="0" w:color="auto"/>
            </w:tcBorders>
          </w:tcPr>
          <w:p w14:paraId="5F7D57B9" w14:textId="77777777" w:rsidR="00FC4B44" w:rsidRPr="00FC4B44" w:rsidRDefault="00FC4B44" w:rsidP="00FC4B44">
            <w:pPr>
              <w:widowControl/>
              <w:autoSpaceDE w:val="0"/>
              <w:autoSpaceDN w:val="0"/>
              <w:adjustRightInd/>
              <w:spacing w:line="240" w:lineRule="auto"/>
              <w:jc w:val="center"/>
              <w:rPr>
                <w:rFonts w:ascii="宋体"/>
                <w:kern w:val="0"/>
                <w:sz w:val="18"/>
                <w:szCs w:val="20"/>
              </w:rPr>
            </w:pPr>
            <w:r w:rsidRPr="00FC4B44">
              <w:rPr>
                <w:rFonts w:ascii="宋体" w:hint="eastAsia"/>
                <w:kern w:val="0"/>
                <w:sz w:val="18"/>
                <w:szCs w:val="20"/>
              </w:rPr>
              <w:t>1</w:t>
            </w:r>
            <w:r w:rsidRPr="00FC4B44">
              <w:rPr>
                <w:rFonts w:ascii="宋体"/>
                <w:kern w:val="0"/>
                <w:sz w:val="18"/>
                <w:szCs w:val="20"/>
              </w:rPr>
              <w:t>8</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9B2D85" w14:textId="77777777" w:rsidR="00FC4B44" w:rsidRPr="00FC4B44" w:rsidRDefault="00FC4B44" w:rsidP="00FC4B44">
            <w:pPr>
              <w:widowControl/>
              <w:autoSpaceDE w:val="0"/>
              <w:autoSpaceDN w:val="0"/>
              <w:adjustRightInd/>
              <w:spacing w:line="240" w:lineRule="auto"/>
              <w:jc w:val="center"/>
              <w:rPr>
                <w:rFonts w:ascii="宋体"/>
                <w:kern w:val="0"/>
                <w:sz w:val="18"/>
                <w:szCs w:val="20"/>
              </w:rPr>
            </w:pPr>
            <w:r w:rsidRPr="00FC4B44">
              <w:rPr>
                <w:rFonts w:ascii="宋体" w:hint="eastAsia"/>
                <w:kern w:val="0"/>
                <w:sz w:val="18"/>
                <w:szCs w:val="20"/>
              </w:rPr>
              <w:t>苹果</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A2E34EF" w14:textId="77777777" w:rsidR="00FC4B44" w:rsidRPr="00FC4B44" w:rsidRDefault="00FC4B44" w:rsidP="00FC4B44">
            <w:pPr>
              <w:widowControl/>
              <w:autoSpaceDE w:val="0"/>
              <w:autoSpaceDN w:val="0"/>
              <w:adjustRightInd/>
              <w:spacing w:line="240" w:lineRule="auto"/>
              <w:jc w:val="center"/>
              <w:rPr>
                <w:rFonts w:cs="Calibri"/>
                <w:kern w:val="0"/>
                <w:sz w:val="18"/>
                <w:szCs w:val="20"/>
              </w:rPr>
            </w:pPr>
            <w:r w:rsidRPr="00FC4B44">
              <w:rPr>
                <w:rFonts w:cs="Calibri" w:hint="eastAsia"/>
                <w:kern w:val="0"/>
                <w:sz w:val="18"/>
                <w:szCs w:val="20"/>
              </w:rPr>
              <w:t>-</w:t>
            </w:r>
            <w:r w:rsidRPr="00FC4B44">
              <w:rPr>
                <w:rFonts w:cs="Calibri"/>
                <w:kern w:val="0"/>
                <w:sz w:val="18"/>
                <w:szCs w:val="20"/>
              </w:rPr>
              <w:t>1</w:t>
            </w:r>
            <w:r w:rsidRPr="00FC4B44">
              <w:rPr>
                <w:rFonts w:asciiTheme="minorEastAsia" w:eastAsiaTheme="minorEastAsia" w:hAnsiTheme="minorEastAsia" w:hint="eastAsia"/>
                <w:kern w:val="0"/>
                <w:sz w:val="18"/>
                <w:szCs w:val="20"/>
              </w:rPr>
              <w:t>~</w:t>
            </w:r>
            <w:r w:rsidRPr="00FC4B44">
              <w:rPr>
                <w:rFonts w:cs="Calibri"/>
                <w:kern w:val="0"/>
                <w:sz w:val="18"/>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9B1AB11" w14:textId="77777777" w:rsidR="00FC4B44" w:rsidRPr="00FC4B44" w:rsidRDefault="00FC4B44" w:rsidP="00FC4B44">
            <w:pPr>
              <w:widowControl/>
              <w:autoSpaceDE w:val="0"/>
              <w:autoSpaceDN w:val="0"/>
              <w:adjustRightInd/>
              <w:spacing w:line="240" w:lineRule="auto"/>
              <w:jc w:val="center"/>
              <w:rPr>
                <w:rFonts w:cs="Calibri"/>
                <w:kern w:val="0"/>
                <w:sz w:val="18"/>
                <w:szCs w:val="20"/>
              </w:rPr>
            </w:pPr>
            <w:r w:rsidRPr="00FC4B44">
              <w:rPr>
                <w:rFonts w:cs="Calibri" w:hint="eastAsia"/>
                <w:kern w:val="0"/>
                <w:sz w:val="18"/>
                <w:szCs w:val="20"/>
              </w:rPr>
              <w:t>8</w:t>
            </w:r>
            <w:r w:rsidRPr="00FC4B44">
              <w:rPr>
                <w:rFonts w:cs="Calibri"/>
                <w:kern w:val="0"/>
                <w:sz w:val="18"/>
                <w:szCs w:val="20"/>
              </w:rPr>
              <w:t>5</w:t>
            </w:r>
            <w:r w:rsidRPr="00FC4B44">
              <w:rPr>
                <w:rFonts w:asciiTheme="minorEastAsia" w:eastAsiaTheme="minorEastAsia" w:hAnsiTheme="minorEastAsia" w:hint="eastAsia"/>
                <w:kern w:val="0"/>
                <w:sz w:val="18"/>
                <w:szCs w:val="20"/>
              </w:rPr>
              <w:t>~</w:t>
            </w:r>
            <w:r w:rsidRPr="00FC4B44">
              <w:rPr>
                <w:rFonts w:cs="Calibri"/>
                <w:kern w:val="0"/>
                <w:sz w:val="18"/>
                <w:szCs w:val="20"/>
              </w:rPr>
              <w:t>90</w:t>
            </w:r>
          </w:p>
        </w:tc>
        <w:tc>
          <w:tcPr>
            <w:tcW w:w="1466" w:type="dxa"/>
            <w:tcBorders>
              <w:top w:val="single" w:sz="4" w:space="0" w:color="auto"/>
              <w:left w:val="single" w:sz="4" w:space="0" w:color="auto"/>
              <w:bottom w:val="single" w:sz="4" w:space="0" w:color="auto"/>
              <w:right w:val="single" w:sz="4" w:space="0" w:color="auto"/>
            </w:tcBorders>
            <w:shd w:val="clear" w:color="auto" w:fill="auto"/>
          </w:tcPr>
          <w:p w14:paraId="7FFC5069" w14:textId="77777777" w:rsidR="00FC4B44" w:rsidRPr="00FC4B44" w:rsidRDefault="00FC4B44" w:rsidP="00FC4B44">
            <w:pPr>
              <w:widowControl/>
              <w:autoSpaceDE w:val="0"/>
              <w:autoSpaceDN w:val="0"/>
              <w:adjustRightInd/>
              <w:spacing w:line="240" w:lineRule="auto"/>
              <w:jc w:val="center"/>
              <w:rPr>
                <w:rFonts w:ascii="宋体"/>
                <w:kern w:val="0"/>
                <w:sz w:val="18"/>
                <w:szCs w:val="20"/>
              </w:rPr>
            </w:pPr>
            <w:r w:rsidRPr="00FC4B44">
              <w:rPr>
                <w:rFonts w:ascii="宋体" w:hint="eastAsia"/>
                <w:kern w:val="0"/>
                <w:sz w:val="18"/>
                <w:szCs w:val="20"/>
              </w:rPr>
              <w:t>1</w:t>
            </w:r>
            <w:r w:rsidRPr="00FC4B44">
              <w:rPr>
                <w:rFonts w:ascii="宋体"/>
                <w:kern w:val="0"/>
                <w:sz w:val="18"/>
                <w:szCs w:val="20"/>
              </w:rPr>
              <w:t>80</w:t>
            </w:r>
            <w:r w:rsidRPr="00FC4B44">
              <w:rPr>
                <w:rFonts w:asciiTheme="minorEastAsia" w:eastAsiaTheme="minorEastAsia" w:hAnsiTheme="minorEastAsia" w:hint="eastAsia"/>
                <w:kern w:val="0"/>
                <w:sz w:val="18"/>
                <w:szCs w:val="20"/>
              </w:rPr>
              <w:t>~</w:t>
            </w:r>
            <w:r w:rsidRPr="00FC4B44">
              <w:rPr>
                <w:rFonts w:ascii="宋体"/>
                <w:kern w:val="0"/>
                <w:sz w:val="18"/>
                <w:szCs w:val="20"/>
              </w:rPr>
              <w:t>270</w:t>
            </w:r>
          </w:p>
        </w:tc>
        <w:tc>
          <w:tcPr>
            <w:tcW w:w="1252" w:type="dxa"/>
            <w:tcBorders>
              <w:top w:val="single" w:sz="4" w:space="0" w:color="auto"/>
              <w:left w:val="single" w:sz="4" w:space="0" w:color="auto"/>
              <w:bottom w:val="single" w:sz="4" w:space="0" w:color="auto"/>
              <w:right w:val="single" w:sz="8" w:space="0" w:color="auto"/>
            </w:tcBorders>
            <w:shd w:val="clear" w:color="auto" w:fill="auto"/>
            <w:vAlign w:val="center"/>
          </w:tcPr>
          <w:p w14:paraId="0DA5D6EA" w14:textId="77777777" w:rsidR="00FC4B44" w:rsidRPr="00FC4B44" w:rsidRDefault="00FC4B44" w:rsidP="00FC4B44">
            <w:pPr>
              <w:widowControl/>
              <w:autoSpaceDE w:val="0"/>
              <w:autoSpaceDN w:val="0"/>
              <w:adjustRightInd/>
              <w:spacing w:line="240" w:lineRule="auto"/>
              <w:jc w:val="center"/>
              <w:rPr>
                <w:rFonts w:ascii="宋体"/>
                <w:kern w:val="0"/>
                <w:sz w:val="18"/>
                <w:szCs w:val="20"/>
              </w:rPr>
            </w:pPr>
            <w:r w:rsidRPr="00FC4B44">
              <w:rPr>
                <w:rFonts w:ascii="宋体" w:hint="eastAsia"/>
                <w:kern w:val="0"/>
                <w:sz w:val="18"/>
                <w:szCs w:val="20"/>
              </w:rPr>
              <w:t>耐腐果</w:t>
            </w:r>
          </w:p>
        </w:tc>
      </w:tr>
      <w:tr w:rsidR="00FC4B44" w:rsidRPr="00FC4B44" w14:paraId="24D6F1E5" w14:textId="77777777" w:rsidTr="00057A7D">
        <w:tc>
          <w:tcPr>
            <w:tcW w:w="704" w:type="dxa"/>
            <w:tcBorders>
              <w:top w:val="single" w:sz="4" w:space="0" w:color="auto"/>
              <w:left w:val="single" w:sz="4" w:space="0" w:color="auto"/>
              <w:bottom w:val="single" w:sz="4" w:space="0" w:color="auto"/>
              <w:right w:val="single" w:sz="4" w:space="0" w:color="auto"/>
            </w:tcBorders>
          </w:tcPr>
          <w:p w14:paraId="650F0656" w14:textId="77777777" w:rsidR="00FC4B44" w:rsidRPr="00FC4B44" w:rsidRDefault="00FC4B44" w:rsidP="00FC4B44">
            <w:pPr>
              <w:widowControl/>
              <w:autoSpaceDE w:val="0"/>
              <w:autoSpaceDN w:val="0"/>
              <w:adjustRightInd/>
              <w:spacing w:line="240" w:lineRule="auto"/>
              <w:jc w:val="center"/>
              <w:rPr>
                <w:rFonts w:ascii="宋体"/>
                <w:kern w:val="0"/>
                <w:sz w:val="18"/>
                <w:szCs w:val="20"/>
              </w:rPr>
            </w:pPr>
            <w:r w:rsidRPr="00FC4B44">
              <w:rPr>
                <w:rFonts w:ascii="宋体" w:hint="eastAsia"/>
                <w:kern w:val="0"/>
                <w:sz w:val="18"/>
                <w:szCs w:val="20"/>
              </w:rPr>
              <w:t>1</w:t>
            </w:r>
            <w:r w:rsidRPr="00FC4B44">
              <w:rPr>
                <w:rFonts w:ascii="宋体"/>
                <w:kern w:val="0"/>
                <w:sz w:val="18"/>
                <w:szCs w:val="20"/>
              </w:rPr>
              <w:t>9</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72EDEF" w14:textId="77777777" w:rsidR="00FC4B44" w:rsidRPr="00FC4B44" w:rsidRDefault="00FC4B44" w:rsidP="00FC4B44">
            <w:pPr>
              <w:widowControl/>
              <w:autoSpaceDE w:val="0"/>
              <w:autoSpaceDN w:val="0"/>
              <w:adjustRightInd/>
              <w:spacing w:line="240" w:lineRule="auto"/>
              <w:jc w:val="center"/>
              <w:rPr>
                <w:rFonts w:ascii="宋体"/>
                <w:kern w:val="0"/>
                <w:sz w:val="18"/>
                <w:szCs w:val="20"/>
              </w:rPr>
            </w:pPr>
            <w:r w:rsidRPr="00FC4B44">
              <w:rPr>
                <w:rFonts w:ascii="宋体" w:hint="eastAsia"/>
                <w:kern w:val="0"/>
                <w:sz w:val="18"/>
                <w:szCs w:val="20"/>
              </w:rPr>
              <w:t>梨类</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01E9163" w14:textId="77777777" w:rsidR="00FC4B44" w:rsidRPr="00FC4B44" w:rsidRDefault="00FC4B44" w:rsidP="00FC4B44">
            <w:pPr>
              <w:widowControl/>
              <w:autoSpaceDE w:val="0"/>
              <w:autoSpaceDN w:val="0"/>
              <w:adjustRightInd/>
              <w:spacing w:line="240" w:lineRule="auto"/>
              <w:jc w:val="center"/>
              <w:rPr>
                <w:rFonts w:cs="Calibri"/>
                <w:kern w:val="0"/>
                <w:sz w:val="18"/>
                <w:szCs w:val="20"/>
              </w:rPr>
            </w:pPr>
            <w:r w:rsidRPr="00FC4B44">
              <w:rPr>
                <w:rFonts w:cs="Calibri" w:hint="eastAsia"/>
                <w:kern w:val="0"/>
                <w:sz w:val="18"/>
                <w:szCs w:val="20"/>
              </w:rPr>
              <w:t>-</w:t>
            </w:r>
            <w:r w:rsidRPr="00FC4B44">
              <w:rPr>
                <w:rFonts w:cs="Calibri"/>
                <w:kern w:val="0"/>
                <w:sz w:val="18"/>
                <w:szCs w:val="20"/>
              </w:rPr>
              <w:t>1.8</w:t>
            </w:r>
            <w:r w:rsidRPr="00FC4B44">
              <w:rPr>
                <w:rFonts w:asciiTheme="minorEastAsia" w:eastAsiaTheme="minorEastAsia" w:hAnsiTheme="minorEastAsia" w:hint="eastAsia"/>
                <w:kern w:val="0"/>
                <w:sz w:val="18"/>
                <w:szCs w:val="20"/>
              </w:rPr>
              <w:t>~</w:t>
            </w:r>
            <w:r w:rsidRPr="00FC4B44">
              <w:rPr>
                <w:rFonts w:cs="Calibri"/>
                <w:kern w:val="0"/>
                <w:sz w:val="18"/>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FBC5936" w14:textId="77777777" w:rsidR="00FC4B44" w:rsidRPr="00FC4B44" w:rsidRDefault="00FC4B44" w:rsidP="00FC4B44">
            <w:pPr>
              <w:widowControl/>
              <w:autoSpaceDE w:val="0"/>
              <w:autoSpaceDN w:val="0"/>
              <w:adjustRightInd/>
              <w:spacing w:line="240" w:lineRule="auto"/>
              <w:jc w:val="center"/>
              <w:rPr>
                <w:rFonts w:cs="Calibri"/>
                <w:kern w:val="0"/>
                <w:sz w:val="18"/>
                <w:szCs w:val="20"/>
              </w:rPr>
            </w:pPr>
            <w:r w:rsidRPr="00FC4B44">
              <w:rPr>
                <w:rFonts w:cs="Calibri" w:hint="eastAsia"/>
                <w:kern w:val="0"/>
                <w:sz w:val="18"/>
                <w:szCs w:val="20"/>
              </w:rPr>
              <w:t>9</w:t>
            </w:r>
            <w:r w:rsidRPr="00FC4B44">
              <w:rPr>
                <w:rFonts w:cs="Calibri"/>
                <w:kern w:val="0"/>
                <w:sz w:val="18"/>
                <w:szCs w:val="20"/>
              </w:rPr>
              <w:t>0</w:t>
            </w:r>
            <w:r w:rsidRPr="00FC4B44">
              <w:rPr>
                <w:rFonts w:asciiTheme="minorEastAsia" w:eastAsiaTheme="minorEastAsia" w:hAnsiTheme="minorEastAsia" w:hint="eastAsia"/>
                <w:kern w:val="0"/>
                <w:sz w:val="18"/>
                <w:szCs w:val="20"/>
              </w:rPr>
              <w:t>~</w:t>
            </w:r>
            <w:r w:rsidRPr="00FC4B44">
              <w:rPr>
                <w:rFonts w:cs="Calibri"/>
                <w:kern w:val="0"/>
                <w:sz w:val="18"/>
                <w:szCs w:val="20"/>
              </w:rPr>
              <w:t>95</w:t>
            </w:r>
          </w:p>
        </w:tc>
        <w:tc>
          <w:tcPr>
            <w:tcW w:w="1466" w:type="dxa"/>
            <w:tcBorders>
              <w:top w:val="single" w:sz="4" w:space="0" w:color="auto"/>
              <w:left w:val="single" w:sz="4" w:space="0" w:color="auto"/>
              <w:bottom w:val="single" w:sz="4" w:space="0" w:color="auto"/>
              <w:right w:val="single" w:sz="4" w:space="0" w:color="auto"/>
            </w:tcBorders>
            <w:shd w:val="clear" w:color="auto" w:fill="auto"/>
          </w:tcPr>
          <w:p w14:paraId="17B722B8" w14:textId="77777777" w:rsidR="00FC4B44" w:rsidRPr="00FC4B44" w:rsidRDefault="00FC4B44" w:rsidP="00FC4B44">
            <w:pPr>
              <w:widowControl/>
              <w:autoSpaceDE w:val="0"/>
              <w:autoSpaceDN w:val="0"/>
              <w:adjustRightInd/>
              <w:spacing w:line="240" w:lineRule="auto"/>
              <w:jc w:val="center"/>
              <w:rPr>
                <w:rFonts w:ascii="宋体"/>
                <w:kern w:val="0"/>
                <w:sz w:val="18"/>
                <w:szCs w:val="20"/>
              </w:rPr>
            </w:pPr>
            <w:r w:rsidRPr="00FC4B44">
              <w:rPr>
                <w:rFonts w:ascii="宋体" w:hint="eastAsia"/>
                <w:kern w:val="0"/>
                <w:sz w:val="18"/>
                <w:szCs w:val="20"/>
              </w:rPr>
              <w:t>3</w:t>
            </w:r>
            <w:r w:rsidRPr="00FC4B44">
              <w:rPr>
                <w:rFonts w:ascii="宋体"/>
                <w:kern w:val="0"/>
                <w:sz w:val="18"/>
                <w:szCs w:val="20"/>
              </w:rPr>
              <w:t>0</w:t>
            </w:r>
            <w:r w:rsidRPr="00FC4B44">
              <w:rPr>
                <w:rFonts w:asciiTheme="minorEastAsia" w:eastAsiaTheme="minorEastAsia" w:hAnsiTheme="minorEastAsia" w:hint="eastAsia"/>
                <w:kern w:val="0"/>
                <w:sz w:val="18"/>
                <w:szCs w:val="20"/>
              </w:rPr>
              <w:t>~</w:t>
            </w:r>
            <w:r w:rsidRPr="00FC4B44">
              <w:rPr>
                <w:rFonts w:ascii="宋体"/>
                <w:kern w:val="0"/>
                <w:sz w:val="18"/>
                <w:szCs w:val="20"/>
              </w:rPr>
              <w:t>180</w:t>
            </w:r>
          </w:p>
        </w:tc>
        <w:tc>
          <w:tcPr>
            <w:tcW w:w="1252" w:type="dxa"/>
            <w:tcBorders>
              <w:top w:val="single" w:sz="4" w:space="0" w:color="auto"/>
              <w:left w:val="single" w:sz="4" w:space="0" w:color="auto"/>
              <w:bottom w:val="single" w:sz="4" w:space="0" w:color="auto"/>
              <w:right w:val="single" w:sz="8" w:space="0" w:color="auto"/>
            </w:tcBorders>
            <w:shd w:val="clear" w:color="auto" w:fill="auto"/>
            <w:vAlign w:val="center"/>
          </w:tcPr>
          <w:p w14:paraId="67BBA5DD" w14:textId="77777777" w:rsidR="00FC4B44" w:rsidRPr="00FC4B44" w:rsidRDefault="00FC4B44" w:rsidP="00FC4B44">
            <w:pPr>
              <w:widowControl/>
              <w:autoSpaceDE w:val="0"/>
              <w:autoSpaceDN w:val="0"/>
              <w:adjustRightInd/>
              <w:spacing w:line="240" w:lineRule="auto"/>
              <w:jc w:val="center"/>
              <w:rPr>
                <w:rFonts w:ascii="宋体"/>
                <w:kern w:val="0"/>
                <w:sz w:val="18"/>
                <w:szCs w:val="20"/>
              </w:rPr>
            </w:pPr>
            <w:r w:rsidRPr="00FC4B44">
              <w:rPr>
                <w:rFonts w:ascii="宋体" w:hint="eastAsia"/>
                <w:kern w:val="0"/>
                <w:sz w:val="18"/>
                <w:szCs w:val="20"/>
              </w:rPr>
              <w:t>中腐果</w:t>
            </w:r>
          </w:p>
        </w:tc>
      </w:tr>
      <w:tr w:rsidR="00FC4B44" w:rsidRPr="00FC4B44" w14:paraId="2FAC352F" w14:textId="77777777" w:rsidTr="00057A7D">
        <w:tc>
          <w:tcPr>
            <w:tcW w:w="704" w:type="dxa"/>
            <w:tcBorders>
              <w:top w:val="single" w:sz="4" w:space="0" w:color="auto"/>
              <w:left w:val="single" w:sz="4" w:space="0" w:color="auto"/>
              <w:bottom w:val="single" w:sz="4" w:space="0" w:color="auto"/>
              <w:right w:val="single" w:sz="4" w:space="0" w:color="auto"/>
            </w:tcBorders>
          </w:tcPr>
          <w:p w14:paraId="650A932A" w14:textId="77777777" w:rsidR="00FC4B44" w:rsidRPr="00FC4B44" w:rsidRDefault="00FC4B44" w:rsidP="00FC4B44">
            <w:pPr>
              <w:widowControl/>
              <w:autoSpaceDE w:val="0"/>
              <w:autoSpaceDN w:val="0"/>
              <w:adjustRightInd/>
              <w:spacing w:line="240" w:lineRule="auto"/>
              <w:jc w:val="center"/>
              <w:rPr>
                <w:rFonts w:ascii="宋体"/>
                <w:kern w:val="0"/>
                <w:sz w:val="18"/>
                <w:szCs w:val="20"/>
              </w:rPr>
            </w:pPr>
            <w:r w:rsidRPr="00FC4B44">
              <w:rPr>
                <w:rFonts w:ascii="宋体" w:hint="eastAsia"/>
                <w:kern w:val="0"/>
                <w:sz w:val="18"/>
                <w:szCs w:val="20"/>
              </w:rPr>
              <w:t>2</w:t>
            </w:r>
            <w:r w:rsidRPr="00FC4B44">
              <w:rPr>
                <w:rFonts w:ascii="宋体"/>
                <w:kern w:val="0"/>
                <w:sz w:val="18"/>
                <w:szCs w:val="20"/>
              </w:rPr>
              <w:t>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BC9C34" w14:textId="77777777" w:rsidR="00FC4B44" w:rsidRPr="00FC4B44" w:rsidRDefault="00FC4B44" w:rsidP="00FC4B44">
            <w:pPr>
              <w:widowControl/>
              <w:autoSpaceDE w:val="0"/>
              <w:autoSpaceDN w:val="0"/>
              <w:adjustRightInd/>
              <w:spacing w:line="240" w:lineRule="auto"/>
              <w:jc w:val="center"/>
              <w:rPr>
                <w:rFonts w:ascii="宋体"/>
                <w:kern w:val="0"/>
                <w:sz w:val="18"/>
                <w:szCs w:val="20"/>
              </w:rPr>
            </w:pPr>
            <w:r w:rsidRPr="00FC4B44">
              <w:rPr>
                <w:rFonts w:ascii="宋体" w:hint="eastAsia"/>
                <w:kern w:val="0"/>
                <w:sz w:val="18"/>
                <w:szCs w:val="20"/>
              </w:rPr>
              <w:t>火龙果</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BC170F4" w14:textId="77777777" w:rsidR="00FC4B44" w:rsidRPr="00FC4B44" w:rsidRDefault="00FC4B44" w:rsidP="00FC4B44">
            <w:pPr>
              <w:widowControl/>
              <w:autoSpaceDE w:val="0"/>
              <w:autoSpaceDN w:val="0"/>
              <w:adjustRightInd/>
              <w:spacing w:line="240" w:lineRule="auto"/>
              <w:jc w:val="center"/>
              <w:rPr>
                <w:rFonts w:cs="Calibri"/>
                <w:kern w:val="0"/>
                <w:sz w:val="18"/>
                <w:szCs w:val="20"/>
              </w:rPr>
            </w:pPr>
            <w:r w:rsidRPr="00FC4B44">
              <w:rPr>
                <w:rFonts w:cs="Calibri" w:hint="eastAsia"/>
                <w:kern w:val="0"/>
                <w:sz w:val="18"/>
                <w:szCs w:val="20"/>
              </w:rPr>
              <w:t>3</w:t>
            </w:r>
            <w:r w:rsidRPr="00FC4B44">
              <w:rPr>
                <w:rFonts w:asciiTheme="minorEastAsia" w:eastAsiaTheme="minorEastAsia" w:hAnsiTheme="minorEastAsia" w:hint="eastAsia"/>
                <w:kern w:val="0"/>
                <w:sz w:val="18"/>
                <w:szCs w:val="20"/>
              </w:rPr>
              <w:t>~</w:t>
            </w:r>
            <w:r w:rsidRPr="00FC4B44">
              <w:rPr>
                <w:rFonts w:cs="Calibri"/>
                <w:kern w:val="0"/>
                <w:sz w:val="18"/>
                <w:szCs w:val="20"/>
              </w:rPr>
              <w:t>6</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716EFFE" w14:textId="77777777" w:rsidR="00FC4B44" w:rsidRPr="00FC4B44" w:rsidRDefault="00FC4B44" w:rsidP="00FC4B44">
            <w:pPr>
              <w:widowControl/>
              <w:autoSpaceDE w:val="0"/>
              <w:autoSpaceDN w:val="0"/>
              <w:adjustRightInd/>
              <w:spacing w:line="240" w:lineRule="auto"/>
              <w:jc w:val="center"/>
              <w:rPr>
                <w:rFonts w:cs="Calibri"/>
                <w:kern w:val="0"/>
                <w:sz w:val="18"/>
                <w:szCs w:val="20"/>
              </w:rPr>
            </w:pPr>
            <w:r w:rsidRPr="00FC4B44">
              <w:rPr>
                <w:rFonts w:cs="Calibri" w:hint="eastAsia"/>
                <w:kern w:val="0"/>
                <w:sz w:val="18"/>
                <w:szCs w:val="20"/>
              </w:rPr>
              <w:t>7</w:t>
            </w:r>
            <w:r w:rsidRPr="00FC4B44">
              <w:rPr>
                <w:rFonts w:cs="Calibri"/>
                <w:kern w:val="0"/>
                <w:sz w:val="18"/>
                <w:szCs w:val="20"/>
              </w:rPr>
              <w:t>5</w:t>
            </w:r>
            <w:r w:rsidRPr="00FC4B44">
              <w:rPr>
                <w:rFonts w:asciiTheme="minorEastAsia" w:eastAsiaTheme="minorEastAsia" w:hAnsiTheme="minorEastAsia" w:hint="eastAsia"/>
                <w:kern w:val="0"/>
                <w:sz w:val="18"/>
                <w:szCs w:val="20"/>
              </w:rPr>
              <w:t>~</w:t>
            </w:r>
            <w:r w:rsidRPr="00FC4B44">
              <w:rPr>
                <w:rFonts w:cs="Calibri"/>
                <w:kern w:val="0"/>
                <w:sz w:val="18"/>
                <w:szCs w:val="20"/>
              </w:rPr>
              <w:t>90</w:t>
            </w:r>
          </w:p>
        </w:tc>
        <w:tc>
          <w:tcPr>
            <w:tcW w:w="1466" w:type="dxa"/>
            <w:tcBorders>
              <w:top w:val="single" w:sz="4" w:space="0" w:color="auto"/>
              <w:left w:val="single" w:sz="4" w:space="0" w:color="auto"/>
              <w:bottom w:val="single" w:sz="4" w:space="0" w:color="auto"/>
              <w:right w:val="single" w:sz="4" w:space="0" w:color="auto"/>
            </w:tcBorders>
            <w:shd w:val="clear" w:color="auto" w:fill="auto"/>
          </w:tcPr>
          <w:p w14:paraId="7601DBAE" w14:textId="77777777" w:rsidR="00FC4B44" w:rsidRPr="00FC4B44" w:rsidRDefault="00FC4B44" w:rsidP="00FC4B44">
            <w:pPr>
              <w:widowControl/>
              <w:autoSpaceDE w:val="0"/>
              <w:autoSpaceDN w:val="0"/>
              <w:adjustRightInd/>
              <w:spacing w:line="240" w:lineRule="auto"/>
              <w:jc w:val="center"/>
              <w:rPr>
                <w:rFonts w:ascii="宋体"/>
                <w:kern w:val="0"/>
                <w:sz w:val="18"/>
                <w:szCs w:val="20"/>
              </w:rPr>
            </w:pPr>
            <w:r w:rsidRPr="00FC4B44">
              <w:rPr>
                <w:rFonts w:ascii="宋体" w:hint="eastAsia"/>
                <w:kern w:val="0"/>
                <w:sz w:val="18"/>
                <w:szCs w:val="20"/>
              </w:rPr>
              <w:t>2</w:t>
            </w:r>
            <w:r w:rsidRPr="00FC4B44">
              <w:rPr>
                <w:rFonts w:ascii="宋体"/>
                <w:kern w:val="0"/>
                <w:sz w:val="18"/>
                <w:szCs w:val="20"/>
              </w:rPr>
              <w:t>0</w:t>
            </w:r>
            <w:r w:rsidRPr="00FC4B44">
              <w:rPr>
                <w:rFonts w:asciiTheme="minorEastAsia" w:eastAsiaTheme="minorEastAsia" w:hAnsiTheme="minorEastAsia" w:hint="eastAsia"/>
                <w:kern w:val="0"/>
                <w:sz w:val="18"/>
                <w:szCs w:val="20"/>
              </w:rPr>
              <w:t>~</w:t>
            </w:r>
            <w:r w:rsidRPr="00FC4B44">
              <w:rPr>
                <w:rFonts w:ascii="宋体"/>
                <w:kern w:val="0"/>
                <w:sz w:val="18"/>
                <w:szCs w:val="20"/>
              </w:rPr>
              <w:t>25</w:t>
            </w:r>
          </w:p>
        </w:tc>
        <w:tc>
          <w:tcPr>
            <w:tcW w:w="1252" w:type="dxa"/>
            <w:tcBorders>
              <w:top w:val="single" w:sz="4" w:space="0" w:color="auto"/>
              <w:left w:val="single" w:sz="4" w:space="0" w:color="auto"/>
              <w:bottom w:val="single" w:sz="4" w:space="0" w:color="auto"/>
              <w:right w:val="single" w:sz="8" w:space="0" w:color="auto"/>
            </w:tcBorders>
            <w:shd w:val="clear" w:color="auto" w:fill="auto"/>
            <w:vAlign w:val="center"/>
          </w:tcPr>
          <w:p w14:paraId="40559E71" w14:textId="77777777" w:rsidR="00FC4B44" w:rsidRPr="00FC4B44" w:rsidRDefault="00FC4B44" w:rsidP="00FC4B44">
            <w:pPr>
              <w:widowControl/>
              <w:autoSpaceDE w:val="0"/>
              <w:autoSpaceDN w:val="0"/>
              <w:adjustRightInd/>
              <w:spacing w:line="240" w:lineRule="auto"/>
              <w:jc w:val="center"/>
              <w:rPr>
                <w:rFonts w:ascii="宋体"/>
                <w:kern w:val="0"/>
                <w:sz w:val="18"/>
                <w:szCs w:val="20"/>
              </w:rPr>
            </w:pPr>
            <w:r w:rsidRPr="00FC4B44">
              <w:rPr>
                <w:rFonts w:ascii="宋体" w:hint="eastAsia"/>
                <w:kern w:val="0"/>
                <w:sz w:val="18"/>
                <w:szCs w:val="20"/>
              </w:rPr>
              <w:t>易腐果</w:t>
            </w:r>
          </w:p>
        </w:tc>
      </w:tr>
      <w:tr w:rsidR="00FC4B44" w:rsidRPr="00FC4B44" w14:paraId="41BEF374" w14:textId="77777777" w:rsidTr="00057A7D">
        <w:tc>
          <w:tcPr>
            <w:tcW w:w="704" w:type="dxa"/>
            <w:tcBorders>
              <w:top w:val="single" w:sz="4" w:space="0" w:color="auto"/>
              <w:left w:val="single" w:sz="4" w:space="0" w:color="auto"/>
              <w:bottom w:val="single" w:sz="4" w:space="0" w:color="auto"/>
              <w:right w:val="single" w:sz="4" w:space="0" w:color="auto"/>
            </w:tcBorders>
          </w:tcPr>
          <w:p w14:paraId="7C8127A2" w14:textId="77777777" w:rsidR="00FC4B44" w:rsidRPr="00FC4B44" w:rsidRDefault="00FC4B44" w:rsidP="00FC4B44">
            <w:pPr>
              <w:widowControl/>
              <w:autoSpaceDE w:val="0"/>
              <w:autoSpaceDN w:val="0"/>
              <w:adjustRightInd/>
              <w:spacing w:line="240" w:lineRule="auto"/>
              <w:jc w:val="center"/>
              <w:rPr>
                <w:rFonts w:ascii="宋体"/>
                <w:kern w:val="0"/>
                <w:sz w:val="18"/>
                <w:szCs w:val="20"/>
              </w:rPr>
            </w:pPr>
            <w:r w:rsidRPr="00FC4B44">
              <w:rPr>
                <w:rFonts w:ascii="宋体" w:hint="eastAsia"/>
                <w:kern w:val="0"/>
                <w:sz w:val="18"/>
                <w:szCs w:val="20"/>
              </w:rPr>
              <w:t>2</w:t>
            </w:r>
            <w:r w:rsidRPr="00FC4B44">
              <w:rPr>
                <w:rFonts w:ascii="宋体"/>
                <w:kern w:val="0"/>
                <w:sz w:val="18"/>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DA70B6" w14:textId="77777777" w:rsidR="00FC4B44" w:rsidRPr="00FC4B44" w:rsidRDefault="00FC4B44" w:rsidP="00FC4B44">
            <w:pPr>
              <w:widowControl/>
              <w:autoSpaceDE w:val="0"/>
              <w:autoSpaceDN w:val="0"/>
              <w:adjustRightInd/>
              <w:spacing w:line="240" w:lineRule="auto"/>
              <w:jc w:val="center"/>
              <w:rPr>
                <w:rFonts w:ascii="宋体"/>
                <w:kern w:val="0"/>
                <w:sz w:val="18"/>
                <w:szCs w:val="20"/>
              </w:rPr>
            </w:pPr>
            <w:r w:rsidRPr="00FC4B44">
              <w:rPr>
                <w:rFonts w:ascii="宋体" w:hint="eastAsia"/>
                <w:kern w:val="0"/>
                <w:sz w:val="18"/>
                <w:szCs w:val="20"/>
              </w:rPr>
              <w:t>香蕉</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4229729" w14:textId="77777777" w:rsidR="00FC4B44" w:rsidRPr="00FC4B44" w:rsidRDefault="00FC4B44" w:rsidP="00FC4B44">
            <w:pPr>
              <w:widowControl/>
              <w:autoSpaceDE w:val="0"/>
              <w:autoSpaceDN w:val="0"/>
              <w:adjustRightInd/>
              <w:spacing w:line="240" w:lineRule="auto"/>
              <w:jc w:val="center"/>
              <w:rPr>
                <w:rFonts w:cs="Calibri"/>
                <w:kern w:val="0"/>
                <w:sz w:val="18"/>
                <w:szCs w:val="20"/>
              </w:rPr>
            </w:pPr>
            <w:r w:rsidRPr="00FC4B44">
              <w:rPr>
                <w:rFonts w:cs="Calibri" w:hint="eastAsia"/>
                <w:kern w:val="0"/>
                <w:sz w:val="18"/>
                <w:szCs w:val="20"/>
              </w:rPr>
              <w:t>1</w:t>
            </w:r>
            <w:r w:rsidRPr="00FC4B44">
              <w:rPr>
                <w:rFonts w:cs="Calibri"/>
                <w:kern w:val="0"/>
                <w:sz w:val="18"/>
                <w:szCs w:val="20"/>
              </w:rPr>
              <w:t>1</w:t>
            </w:r>
            <w:r w:rsidRPr="00FC4B44">
              <w:rPr>
                <w:rFonts w:asciiTheme="minorEastAsia" w:eastAsiaTheme="minorEastAsia" w:hAnsiTheme="minorEastAsia" w:hint="eastAsia"/>
                <w:kern w:val="0"/>
                <w:sz w:val="18"/>
                <w:szCs w:val="20"/>
              </w:rPr>
              <w:t>~</w:t>
            </w:r>
            <w:r w:rsidRPr="00FC4B44">
              <w:rPr>
                <w:rFonts w:cs="Calibri"/>
                <w:kern w:val="0"/>
                <w:sz w:val="18"/>
                <w:szCs w:val="20"/>
              </w:rPr>
              <w:t>13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E0DDDB5" w14:textId="77777777" w:rsidR="00FC4B44" w:rsidRPr="00FC4B44" w:rsidRDefault="00FC4B44" w:rsidP="00FC4B44">
            <w:pPr>
              <w:widowControl/>
              <w:autoSpaceDE w:val="0"/>
              <w:autoSpaceDN w:val="0"/>
              <w:adjustRightInd/>
              <w:spacing w:line="240" w:lineRule="auto"/>
              <w:jc w:val="center"/>
              <w:rPr>
                <w:rFonts w:cs="Calibri"/>
                <w:kern w:val="0"/>
                <w:sz w:val="18"/>
                <w:szCs w:val="20"/>
              </w:rPr>
            </w:pPr>
            <w:r w:rsidRPr="00FC4B44">
              <w:rPr>
                <w:rFonts w:cs="Calibri" w:hint="eastAsia"/>
                <w:kern w:val="0"/>
                <w:sz w:val="18"/>
                <w:szCs w:val="20"/>
              </w:rPr>
              <w:t>9</w:t>
            </w:r>
            <w:r w:rsidRPr="00FC4B44">
              <w:rPr>
                <w:rFonts w:cs="Calibri"/>
                <w:kern w:val="0"/>
                <w:sz w:val="18"/>
                <w:szCs w:val="20"/>
              </w:rPr>
              <w:t>0</w:t>
            </w:r>
            <w:r w:rsidRPr="00FC4B44">
              <w:rPr>
                <w:rFonts w:asciiTheme="minorEastAsia" w:eastAsiaTheme="minorEastAsia" w:hAnsiTheme="minorEastAsia" w:hint="eastAsia"/>
                <w:kern w:val="0"/>
                <w:sz w:val="18"/>
                <w:szCs w:val="20"/>
              </w:rPr>
              <w:t>~</w:t>
            </w:r>
            <w:r w:rsidRPr="00FC4B44">
              <w:rPr>
                <w:rFonts w:cs="Calibri"/>
                <w:kern w:val="0"/>
                <w:sz w:val="18"/>
                <w:szCs w:val="20"/>
              </w:rPr>
              <w:t>95</w:t>
            </w:r>
          </w:p>
        </w:tc>
        <w:tc>
          <w:tcPr>
            <w:tcW w:w="1466" w:type="dxa"/>
            <w:tcBorders>
              <w:top w:val="single" w:sz="4" w:space="0" w:color="auto"/>
              <w:left w:val="single" w:sz="4" w:space="0" w:color="auto"/>
              <w:bottom w:val="single" w:sz="4" w:space="0" w:color="auto"/>
              <w:right w:val="single" w:sz="4" w:space="0" w:color="auto"/>
            </w:tcBorders>
            <w:shd w:val="clear" w:color="auto" w:fill="auto"/>
          </w:tcPr>
          <w:p w14:paraId="64FF431E" w14:textId="77777777" w:rsidR="00FC4B44" w:rsidRPr="00FC4B44" w:rsidRDefault="00FC4B44" w:rsidP="00FC4B44">
            <w:pPr>
              <w:widowControl/>
              <w:autoSpaceDE w:val="0"/>
              <w:autoSpaceDN w:val="0"/>
              <w:adjustRightInd/>
              <w:spacing w:line="240" w:lineRule="auto"/>
              <w:jc w:val="center"/>
              <w:rPr>
                <w:rFonts w:ascii="宋体"/>
                <w:kern w:val="0"/>
                <w:sz w:val="18"/>
                <w:szCs w:val="20"/>
              </w:rPr>
            </w:pPr>
            <w:r w:rsidRPr="00FC4B44">
              <w:rPr>
                <w:rFonts w:ascii="宋体" w:hint="eastAsia"/>
                <w:kern w:val="0"/>
                <w:sz w:val="18"/>
                <w:szCs w:val="20"/>
              </w:rPr>
              <w:t>1</w:t>
            </w:r>
            <w:r w:rsidRPr="00FC4B44">
              <w:rPr>
                <w:rFonts w:ascii="宋体"/>
                <w:kern w:val="0"/>
                <w:sz w:val="18"/>
                <w:szCs w:val="20"/>
              </w:rPr>
              <w:t>4</w:t>
            </w:r>
            <w:r w:rsidRPr="00FC4B44">
              <w:rPr>
                <w:rFonts w:asciiTheme="minorEastAsia" w:eastAsiaTheme="minorEastAsia" w:hAnsiTheme="minorEastAsia" w:hint="eastAsia"/>
                <w:kern w:val="0"/>
                <w:sz w:val="18"/>
                <w:szCs w:val="20"/>
              </w:rPr>
              <w:t>~</w:t>
            </w:r>
            <w:r w:rsidRPr="00FC4B44">
              <w:rPr>
                <w:rFonts w:ascii="宋体"/>
                <w:kern w:val="0"/>
                <w:sz w:val="18"/>
                <w:szCs w:val="20"/>
              </w:rPr>
              <w:t>16</w:t>
            </w:r>
          </w:p>
        </w:tc>
        <w:tc>
          <w:tcPr>
            <w:tcW w:w="1252" w:type="dxa"/>
            <w:tcBorders>
              <w:top w:val="single" w:sz="4" w:space="0" w:color="auto"/>
              <w:left w:val="single" w:sz="4" w:space="0" w:color="auto"/>
              <w:bottom w:val="single" w:sz="4" w:space="0" w:color="auto"/>
              <w:right w:val="single" w:sz="8" w:space="0" w:color="auto"/>
            </w:tcBorders>
            <w:shd w:val="clear" w:color="auto" w:fill="auto"/>
            <w:vAlign w:val="center"/>
          </w:tcPr>
          <w:p w14:paraId="2FBEB1FD" w14:textId="77777777" w:rsidR="00FC4B44" w:rsidRPr="00FC4B44" w:rsidRDefault="00FC4B44" w:rsidP="00FC4B44">
            <w:pPr>
              <w:widowControl/>
              <w:autoSpaceDE w:val="0"/>
              <w:autoSpaceDN w:val="0"/>
              <w:adjustRightInd/>
              <w:spacing w:line="240" w:lineRule="auto"/>
              <w:jc w:val="center"/>
              <w:rPr>
                <w:rFonts w:ascii="宋体"/>
                <w:kern w:val="0"/>
                <w:sz w:val="18"/>
                <w:szCs w:val="20"/>
              </w:rPr>
            </w:pPr>
            <w:r w:rsidRPr="00FC4B44">
              <w:rPr>
                <w:rFonts w:ascii="宋体" w:hint="eastAsia"/>
                <w:kern w:val="0"/>
                <w:sz w:val="18"/>
                <w:szCs w:val="20"/>
              </w:rPr>
              <w:t>易腐果</w:t>
            </w:r>
          </w:p>
        </w:tc>
      </w:tr>
      <w:tr w:rsidR="00FC4B44" w:rsidRPr="00FC4B44" w14:paraId="2FD6B039" w14:textId="77777777" w:rsidTr="00057A7D">
        <w:tc>
          <w:tcPr>
            <w:tcW w:w="704" w:type="dxa"/>
            <w:tcBorders>
              <w:top w:val="single" w:sz="4" w:space="0" w:color="auto"/>
              <w:left w:val="single" w:sz="4" w:space="0" w:color="auto"/>
              <w:bottom w:val="single" w:sz="4" w:space="0" w:color="auto"/>
              <w:right w:val="single" w:sz="4" w:space="0" w:color="auto"/>
            </w:tcBorders>
          </w:tcPr>
          <w:p w14:paraId="558E79FD" w14:textId="77777777" w:rsidR="00FC4B44" w:rsidRPr="00FC4B44" w:rsidRDefault="00FC4B44" w:rsidP="00FC4B44">
            <w:pPr>
              <w:widowControl/>
              <w:autoSpaceDE w:val="0"/>
              <w:autoSpaceDN w:val="0"/>
              <w:adjustRightInd/>
              <w:spacing w:line="240" w:lineRule="auto"/>
              <w:jc w:val="center"/>
              <w:rPr>
                <w:rFonts w:ascii="宋体"/>
                <w:kern w:val="0"/>
                <w:sz w:val="18"/>
                <w:szCs w:val="20"/>
              </w:rPr>
            </w:pPr>
            <w:r w:rsidRPr="00FC4B44">
              <w:rPr>
                <w:rFonts w:ascii="宋体" w:hint="eastAsia"/>
                <w:kern w:val="0"/>
                <w:sz w:val="18"/>
                <w:szCs w:val="20"/>
              </w:rPr>
              <w:t>2</w:t>
            </w:r>
            <w:r w:rsidRPr="00FC4B44">
              <w:rPr>
                <w:rFonts w:ascii="宋体"/>
                <w:kern w:val="0"/>
                <w:sz w:val="18"/>
                <w:szCs w:val="20"/>
              </w:rPr>
              <w:t>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EAB860" w14:textId="77777777" w:rsidR="00FC4B44" w:rsidRPr="00FC4B44" w:rsidRDefault="00FC4B44" w:rsidP="00FC4B44">
            <w:pPr>
              <w:widowControl/>
              <w:autoSpaceDE w:val="0"/>
              <w:autoSpaceDN w:val="0"/>
              <w:adjustRightInd/>
              <w:spacing w:line="240" w:lineRule="auto"/>
              <w:jc w:val="center"/>
              <w:rPr>
                <w:rFonts w:ascii="宋体"/>
                <w:kern w:val="0"/>
                <w:sz w:val="18"/>
                <w:szCs w:val="20"/>
              </w:rPr>
            </w:pPr>
            <w:r w:rsidRPr="00FC4B44">
              <w:rPr>
                <w:rFonts w:ascii="宋体" w:hint="eastAsia"/>
                <w:kern w:val="0"/>
                <w:sz w:val="18"/>
                <w:szCs w:val="20"/>
              </w:rPr>
              <w:t>石榴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8B01012" w14:textId="77777777" w:rsidR="00FC4B44" w:rsidRPr="00FC4B44" w:rsidRDefault="00FC4B44" w:rsidP="00FC4B44">
            <w:pPr>
              <w:widowControl/>
              <w:autoSpaceDE w:val="0"/>
              <w:autoSpaceDN w:val="0"/>
              <w:adjustRightInd/>
              <w:spacing w:line="240" w:lineRule="auto"/>
              <w:jc w:val="center"/>
              <w:rPr>
                <w:rFonts w:cs="Calibri"/>
                <w:kern w:val="0"/>
                <w:sz w:val="18"/>
                <w:szCs w:val="20"/>
              </w:rPr>
            </w:pPr>
            <w:r w:rsidRPr="00FC4B44">
              <w:rPr>
                <w:rFonts w:cs="Calibri" w:hint="eastAsia"/>
                <w:kern w:val="0"/>
                <w:sz w:val="18"/>
                <w:szCs w:val="20"/>
              </w:rPr>
              <w:t>5</w:t>
            </w:r>
            <w:r w:rsidRPr="00FC4B44">
              <w:rPr>
                <w:rFonts w:asciiTheme="minorEastAsia" w:eastAsiaTheme="minorEastAsia" w:hAnsiTheme="minorEastAsia" w:hint="eastAsia"/>
                <w:kern w:val="0"/>
                <w:sz w:val="18"/>
                <w:szCs w:val="20"/>
              </w:rPr>
              <w:t>~</w:t>
            </w:r>
            <w:r w:rsidRPr="00FC4B44">
              <w:rPr>
                <w:rFonts w:cs="Calibri"/>
                <w:kern w:val="0"/>
                <w:sz w:val="18"/>
                <w:szCs w:val="20"/>
              </w:rPr>
              <w:t>7</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5654A2D" w14:textId="77777777" w:rsidR="00FC4B44" w:rsidRPr="00FC4B44" w:rsidRDefault="00FC4B44" w:rsidP="00FC4B44">
            <w:pPr>
              <w:widowControl/>
              <w:autoSpaceDE w:val="0"/>
              <w:autoSpaceDN w:val="0"/>
              <w:adjustRightInd/>
              <w:spacing w:line="240" w:lineRule="auto"/>
              <w:jc w:val="center"/>
              <w:rPr>
                <w:rFonts w:cs="Calibri"/>
                <w:kern w:val="0"/>
                <w:sz w:val="18"/>
                <w:szCs w:val="20"/>
              </w:rPr>
            </w:pPr>
            <w:r w:rsidRPr="00FC4B44">
              <w:rPr>
                <w:rFonts w:cs="Calibri" w:hint="eastAsia"/>
                <w:kern w:val="0"/>
                <w:sz w:val="18"/>
                <w:szCs w:val="20"/>
              </w:rPr>
              <w:t>9</w:t>
            </w:r>
            <w:r w:rsidRPr="00FC4B44">
              <w:rPr>
                <w:rFonts w:cs="Calibri"/>
                <w:kern w:val="0"/>
                <w:sz w:val="18"/>
                <w:szCs w:val="20"/>
              </w:rPr>
              <w:t>0</w:t>
            </w:r>
            <w:r w:rsidRPr="00FC4B44">
              <w:rPr>
                <w:rFonts w:asciiTheme="minorEastAsia" w:eastAsiaTheme="minorEastAsia" w:hAnsiTheme="minorEastAsia" w:hint="eastAsia"/>
                <w:kern w:val="0"/>
                <w:sz w:val="18"/>
                <w:szCs w:val="20"/>
              </w:rPr>
              <w:t>~</w:t>
            </w:r>
            <w:r w:rsidRPr="00FC4B44">
              <w:rPr>
                <w:rFonts w:cs="Calibri"/>
                <w:kern w:val="0"/>
                <w:sz w:val="18"/>
                <w:szCs w:val="20"/>
              </w:rPr>
              <w:t>95</w:t>
            </w:r>
          </w:p>
        </w:tc>
        <w:tc>
          <w:tcPr>
            <w:tcW w:w="1466" w:type="dxa"/>
            <w:tcBorders>
              <w:top w:val="single" w:sz="4" w:space="0" w:color="auto"/>
              <w:left w:val="single" w:sz="4" w:space="0" w:color="auto"/>
              <w:bottom w:val="single" w:sz="4" w:space="0" w:color="auto"/>
              <w:right w:val="single" w:sz="4" w:space="0" w:color="auto"/>
            </w:tcBorders>
            <w:shd w:val="clear" w:color="auto" w:fill="auto"/>
          </w:tcPr>
          <w:p w14:paraId="19DB4657" w14:textId="77777777" w:rsidR="00FC4B44" w:rsidRPr="00FC4B44" w:rsidRDefault="00FC4B44" w:rsidP="00FC4B44">
            <w:pPr>
              <w:widowControl/>
              <w:autoSpaceDE w:val="0"/>
              <w:autoSpaceDN w:val="0"/>
              <w:adjustRightInd/>
              <w:spacing w:line="240" w:lineRule="auto"/>
              <w:jc w:val="center"/>
              <w:rPr>
                <w:rFonts w:ascii="宋体"/>
                <w:kern w:val="0"/>
                <w:sz w:val="18"/>
                <w:szCs w:val="20"/>
              </w:rPr>
            </w:pPr>
            <w:r w:rsidRPr="00FC4B44">
              <w:rPr>
                <w:rFonts w:ascii="宋体" w:hint="eastAsia"/>
                <w:kern w:val="0"/>
                <w:sz w:val="18"/>
                <w:szCs w:val="20"/>
              </w:rPr>
              <w:t>6</w:t>
            </w:r>
            <w:r w:rsidRPr="00FC4B44">
              <w:rPr>
                <w:rFonts w:ascii="宋体"/>
                <w:kern w:val="0"/>
                <w:sz w:val="18"/>
                <w:szCs w:val="20"/>
              </w:rPr>
              <w:t>0</w:t>
            </w:r>
            <w:r w:rsidRPr="00FC4B44">
              <w:rPr>
                <w:rFonts w:asciiTheme="minorEastAsia" w:eastAsiaTheme="minorEastAsia" w:hAnsiTheme="minorEastAsia" w:hint="eastAsia"/>
                <w:kern w:val="0"/>
                <w:sz w:val="18"/>
                <w:szCs w:val="20"/>
              </w:rPr>
              <w:t>~</w:t>
            </w:r>
            <w:r w:rsidRPr="00FC4B44">
              <w:rPr>
                <w:rFonts w:ascii="宋体"/>
                <w:kern w:val="0"/>
                <w:sz w:val="18"/>
                <w:szCs w:val="20"/>
              </w:rPr>
              <w:t>90</w:t>
            </w:r>
          </w:p>
        </w:tc>
        <w:tc>
          <w:tcPr>
            <w:tcW w:w="1252" w:type="dxa"/>
            <w:tcBorders>
              <w:top w:val="single" w:sz="4" w:space="0" w:color="auto"/>
              <w:left w:val="single" w:sz="4" w:space="0" w:color="auto"/>
              <w:bottom w:val="single" w:sz="4" w:space="0" w:color="auto"/>
              <w:right w:val="single" w:sz="8" w:space="0" w:color="auto"/>
            </w:tcBorders>
            <w:shd w:val="clear" w:color="auto" w:fill="auto"/>
            <w:vAlign w:val="center"/>
          </w:tcPr>
          <w:p w14:paraId="0C262E9B" w14:textId="77777777" w:rsidR="00FC4B44" w:rsidRPr="00FC4B44" w:rsidRDefault="00FC4B44" w:rsidP="00FC4B44">
            <w:pPr>
              <w:widowControl/>
              <w:autoSpaceDE w:val="0"/>
              <w:autoSpaceDN w:val="0"/>
              <w:adjustRightInd/>
              <w:spacing w:line="240" w:lineRule="auto"/>
              <w:jc w:val="center"/>
              <w:rPr>
                <w:rFonts w:ascii="宋体"/>
                <w:kern w:val="0"/>
                <w:sz w:val="18"/>
                <w:szCs w:val="20"/>
              </w:rPr>
            </w:pPr>
            <w:r w:rsidRPr="00FC4B44">
              <w:rPr>
                <w:rFonts w:ascii="宋体" w:hint="eastAsia"/>
                <w:kern w:val="0"/>
                <w:sz w:val="18"/>
                <w:szCs w:val="20"/>
              </w:rPr>
              <w:t>中腐果</w:t>
            </w:r>
          </w:p>
        </w:tc>
      </w:tr>
    </w:tbl>
    <w:bookmarkEnd w:id="134"/>
    <w:p w14:paraId="7BE442B2" w14:textId="594A776E" w:rsidR="00847706" w:rsidRDefault="000309A4">
      <w:pPr>
        <w:pStyle w:val="afffff5"/>
        <w:ind w:firstLine="420"/>
      </w:pPr>
      <w:r>
        <w:br w:type="textWrapping" w:clear="all"/>
      </w:r>
      <w:bookmarkEnd w:id="132"/>
    </w:p>
    <w:sectPr w:rsidR="00847706">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132483" w14:textId="77777777" w:rsidR="00912104" w:rsidRDefault="00912104">
      <w:pPr>
        <w:spacing w:line="240" w:lineRule="auto"/>
      </w:pPr>
      <w:r>
        <w:separator/>
      </w:r>
    </w:p>
  </w:endnote>
  <w:endnote w:type="continuationSeparator" w:id="0">
    <w:p w14:paraId="15CF5DB8" w14:textId="77777777" w:rsidR="00912104" w:rsidRDefault="0091210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E5266" w14:textId="77777777" w:rsidR="00847706" w:rsidRDefault="000309A4">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DAF46" w14:textId="77777777" w:rsidR="00847706" w:rsidRDefault="00847706">
    <w:pPr>
      <w:pStyle w:val="afff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D49E94" w14:textId="77777777" w:rsidR="00847706" w:rsidRDefault="00847706">
    <w:pPr>
      <w:pStyle w:val="afffe"/>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5A434" w14:textId="77777777" w:rsidR="00847706" w:rsidRDefault="000309A4">
    <w:pPr>
      <w:pStyle w:val="afffff2"/>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042F77" w14:textId="77777777" w:rsidR="00912104" w:rsidRDefault="00912104">
      <w:pPr>
        <w:spacing w:line="240" w:lineRule="auto"/>
      </w:pPr>
      <w:r>
        <w:separator/>
      </w:r>
    </w:p>
  </w:footnote>
  <w:footnote w:type="continuationSeparator" w:id="0">
    <w:p w14:paraId="2233C956" w14:textId="77777777" w:rsidR="00912104" w:rsidRDefault="0091210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76D74" w14:textId="77777777" w:rsidR="00847706" w:rsidRDefault="00847706">
    <w:pPr>
      <w:pStyle w:val="affff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3E4E4" w14:textId="77777777" w:rsidR="00847706" w:rsidRDefault="000309A4">
    <w:pPr>
      <w:pStyle w:val="affff0"/>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0EB1" w14:textId="77777777" w:rsidR="00847706" w:rsidRDefault="00847706">
    <w:pPr>
      <w:pStyle w:val="affff0"/>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DDAE5" w14:textId="77777777" w:rsidR="00847706" w:rsidRDefault="000309A4">
    <w:pPr>
      <w:pStyle w:val="affff0"/>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T/XXX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5E772" w14:textId="4EABEAD0" w:rsidR="00847706" w:rsidRDefault="000309A4">
    <w:pPr>
      <w:pStyle w:val="afffffa"/>
    </w:pPr>
    <w:r>
      <w:fldChar w:fldCharType="begin"/>
    </w:r>
    <w:r>
      <w:instrText xml:space="preserve"> STYLEREF  标准文件_文件编号  \* MERGEFORMAT </w:instrText>
    </w:r>
    <w:r>
      <w:fldChar w:fldCharType="separate"/>
    </w:r>
    <w:r w:rsidR="00FC4B44">
      <w:rPr>
        <w:noProof/>
      </w:rPr>
      <w:t>T/XXX XXXX</w:t>
    </w:r>
    <w:r w:rsidR="00FC4B44">
      <w:rPr>
        <w:noProof/>
      </w:rPr>
      <w:t>—</w:t>
    </w:r>
    <w:r w:rsidR="00FC4B44">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color w:val="auto"/>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2104764591">
    <w:abstractNumId w:val="0"/>
  </w:num>
  <w:num w:numId="2" w16cid:durableId="1578054714">
    <w:abstractNumId w:val="27"/>
  </w:num>
  <w:num w:numId="3" w16cid:durableId="1627615547">
    <w:abstractNumId w:val="5"/>
  </w:num>
  <w:num w:numId="4" w16cid:durableId="1551577632">
    <w:abstractNumId w:val="23"/>
  </w:num>
  <w:num w:numId="5" w16cid:durableId="892959490">
    <w:abstractNumId w:val="18"/>
  </w:num>
  <w:num w:numId="6" w16cid:durableId="1051417842">
    <w:abstractNumId w:val="13"/>
  </w:num>
  <w:num w:numId="7" w16cid:durableId="476998329">
    <w:abstractNumId w:val="8"/>
  </w:num>
  <w:num w:numId="8" w16cid:durableId="1803883181">
    <w:abstractNumId w:val="3"/>
  </w:num>
  <w:num w:numId="9" w16cid:durableId="2106264203">
    <w:abstractNumId w:val="9"/>
  </w:num>
  <w:num w:numId="10" w16cid:durableId="973947977">
    <w:abstractNumId w:val="16"/>
  </w:num>
  <w:num w:numId="11" w16cid:durableId="1827696541">
    <w:abstractNumId w:val="25"/>
  </w:num>
  <w:num w:numId="12" w16cid:durableId="375274609">
    <w:abstractNumId w:val="11"/>
  </w:num>
  <w:num w:numId="13" w16cid:durableId="46994638">
    <w:abstractNumId w:val="12"/>
  </w:num>
  <w:num w:numId="14" w16cid:durableId="1442650626">
    <w:abstractNumId w:val="7"/>
  </w:num>
  <w:num w:numId="15" w16cid:durableId="292755527">
    <w:abstractNumId w:val="19"/>
  </w:num>
  <w:num w:numId="16" w16cid:durableId="1380057341">
    <w:abstractNumId w:val="21"/>
  </w:num>
  <w:num w:numId="17" w16cid:durableId="1070927477">
    <w:abstractNumId w:val="17"/>
  </w:num>
  <w:num w:numId="18" w16cid:durableId="1811093925">
    <w:abstractNumId w:val="29"/>
  </w:num>
  <w:num w:numId="19" w16cid:durableId="1966540022">
    <w:abstractNumId w:val="15"/>
  </w:num>
  <w:num w:numId="20" w16cid:durableId="1310982506">
    <w:abstractNumId w:val="1"/>
  </w:num>
  <w:num w:numId="21" w16cid:durableId="311061237">
    <w:abstractNumId w:val="10"/>
  </w:num>
  <w:num w:numId="22" w16cid:durableId="1809977304">
    <w:abstractNumId w:val="30"/>
  </w:num>
  <w:num w:numId="23" w16cid:durableId="1283419731">
    <w:abstractNumId w:val="20"/>
  </w:num>
  <w:num w:numId="24" w16cid:durableId="687759887">
    <w:abstractNumId w:val="6"/>
  </w:num>
  <w:num w:numId="25" w16cid:durableId="1002777970">
    <w:abstractNumId w:val="26"/>
  </w:num>
  <w:num w:numId="26" w16cid:durableId="1643927118">
    <w:abstractNumId w:val="28"/>
  </w:num>
  <w:num w:numId="27" w16cid:durableId="311178635">
    <w:abstractNumId w:val="2"/>
  </w:num>
  <w:num w:numId="28" w16cid:durableId="112406527">
    <w:abstractNumId w:val="4"/>
  </w:num>
  <w:num w:numId="29" w16cid:durableId="525876074">
    <w:abstractNumId w:val="14"/>
  </w:num>
  <w:num w:numId="30" w16cid:durableId="1798596319">
    <w:abstractNumId w:val="24"/>
  </w:num>
  <w:num w:numId="31" w16cid:durableId="1514876255">
    <w:abstractNumId w:val="22"/>
  </w:num>
  <w:num w:numId="32" w16cid:durableId="1968899526">
    <w:abstractNumId w:val="27"/>
  </w:num>
  <w:num w:numId="33" w16cid:durableId="263418988">
    <w:abstractNumId w:val="27"/>
  </w:num>
  <w:num w:numId="34" w16cid:durableId="1338145559">
    <w:abstractNumId w:val="27"/>
  </w:num>
  <w:num w:numId="35" w16cid:durableId="211381733">
    <w:abstractNumId w:val="27"/>
  </w:num>
  <w:num w:numId="36" w16cid:durableId="1300384129">
    <w:abstractNumId w:val="27"/>
  </w:num>
  <w:num w:numId="37" w16cid:durableId="181624914">
    <w:abstractNumId w:val="27"/>
  </w:num>
  <w:num w:numId="38" w16cid:durableId="1629168935">
    <w:abstractNumId w:val="27"/>
  </w:num>
  <w:num w:numId="39" w16cid:durableId="101954849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documentProtection w:edit="forms" w:enforcement="1" w:cryptProviderType="rsaAES" w:cryptAlgorithmClass="hash" w:cryptAlgorithmType="typeAny" w:cryptAlgorithmSid="14" w:cryptSpinCount="100000" w:hash="X9Sg8uzyuf1azN8Kt5CRjRTHfy+fQSDQUZUlwPQkfJTPCHaeI57YgbXI+JWjMczUErLu0wONKLx6GDZEgnu1lg==" w:salt="EJ9aAh0qP1Jjb4tzRt4KtA=="/>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DFmMDUzMmVjYjk0ZTlkYmI0NzQxNDEwZWY1ZDBlNTMifQ=="/>
  </w:docVars>
  <w:rsids>
    <w:rsidRoot w:val="001C70F4"/>
    <w:rsid w:val="0000040A"/>
    <w:rsid w:val="00000A94"/>
    <w:rsid w:val="00001972"/>
    <w:rsid w:val="00001D9A"/>
    <w:rsid w:val="00003AB3"/>
    <w:rsid w:val="00003DD5"/>
    <w:rsid w:val="00007B3A"/>
    <w:rsid w:val="000107E0"/>
    <w:rsid w:val="00011FDE"/>
    <w:rsid w:val="00012FFD"/>
    <w:rsid w:val="000133B9"/>
    <w:rsid w:val="00014162"/>
    <w:rsid w:val="00014340"/>
    <w:rsid w:val="00016A9C"/>
    <w:rsid w:val="00021472"/>
    <w:rsid w:val="00022184"/>
    <w:rsid w:val="00022762"/>
    <w:rsid w:val="000238E0"/>
    <w:rsid w:val="000249DB"/>
    <w:rsid w:val="0002595E"/>
    <w:rsid w:val="000303C3"/>
    <w:rsid w:val="000309A4"/>
    <w:rsid w:val="000331D3"/>
    <w:rsid w:val="00033A00"/>
    <w:rsid w:val="000346A5"/>
    <w:rsid w:val="000353BC"/>
    <w:rsid w:val="000359C3"/>
    <w:rsid w:val="00035A7D"/>
    <w:rsid w:val="000365ED"/>
    <w:rsid w:val="0004249A"/>
    <w:rsid w:val="00043282"/>
    <w:rsid w:val="00044286"/>
    <w:rsid w:val="00045483"/>
    <w:rsid w:val="000462C5"/>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4C0C"/>
    <w:rsid w:val="00065441"/>
    <w:rsid w:val="00067F1E"/>
    <w:rsid w:val="00071CC0"/>
    <w:rsid w:val="00071CFC"/>
    <w:rsid w:val="00073C8C"/>
    <w:rsid w:val="00077B64"/>
    <w:rsid w:val="00080A1C"/>
    <w:rsid w:val="00082317"/>
    <w:rsid w:val="00083D2C"/>
    <w:rsid w:val="000845AA"/>
    <w:rsid w:val="00086AA1"/>
    <w:rsid w:val="00086B30"/>
    <w:rsid w:val="00087A77"/>
    <w:rsid w:val="00090CA6"/>
    <w:rsid w:val="00092B8A"/>
    <w:rsid w:val="00092FB0"/>
    <w:rsid w:val="000934C5"/>
    <w:rsid w:val="00093D25"/>
    <w:rsid w:val="00093DAB"/>
    <w:rsid w:val="00094D73"/>
    <w:rsid w:val="00096D63"/>
    <w:rsid w:val="000A0A18"/>
    <w:rsid w:val="000A0B60"/>
    <w:rsid w:val="000A0EB8"/>
    <w:rsid w:val="000A19FC"/>
    <w:rsid w:val="000A296B"/>
    <w:rsid w:val="000A3145"/>
    <w:rsid w:val="000A7311"/>
    <w:rsid w:val="000B060F"/>
    <w:rsid w:val="000B1592"/>
    <w:rsid w:val="000B1FF2"/>
    <w:rsid w:val="000B36B2"/>
    <w:rsid w:val="000B3CDA"/>
    <w:rsid w:val="000B5A99"/>
    <w:rsid w:val="000B5DA5"/>
    <w:rsid w:val="000B6A0B"/>
    <w:rsid w:val="000C0F6C"/>
    <w:rsid w:val="000C11DB"/>
    <w:rsid w:val="000C1492"/>
    <w:rsid w:val="000C2FBD"/>
    <w:rsid w:val="000C4B41"/>
    <w:rsid w:val="000C57D6"/>
    <w:rsid w:val="000C6362"/>
    <w:rsid w:val="000C6DD9"/>
    <w:rsid w:val="000C7666"/>
    <w:rsid w:val="000C7EAA"/>
    <w:rsid w:val="000D0A9C"/>
    <w:rsid w:val="000D1795"/>
    <w:rsid w:val="000D329A"/>
    <w:rsid w:val="000D4B9C"/>
    <w:rsid w:val="000D4EB6"/>
    <w:rsid w:val="000D753B"/>
    <w:rsid w:val="000E1770"/>
    <w:rsid w:val="000E2DD4"/>
    <w:rsid w:val="000E4C9E"/>
    <w:rsid w:val="000E6FD7"/>
    <w:rsid w:val="000E7144"/>
    <w:rsid w:val="000F022C"/>
    <w:rsid w:val="000F06E1"/>
    <w:rsid w:val="000F0E3C"/>
    <w:rsid w:val="000F19D5"/>
    <w:rsid w:val="000F4050"/>
    <w:rsid w:val="000F45EF"/>
    <w:rsid w:val="000F4AEA"/>
    <w:rsid w:val="000F67E9"/>
    <w:rsid w:val="001020B5"/>
    <w:rsid w:val="001028A0"/>
    <w:rsid w:val="00104926"/>
    <w:rsid w:val="0010672C"/>
    <w:rsid w:val="00113B1E"/>
    <w:rsid w:val="001141EE"/>
    <w:rsid w:val="0011711C"/>
    <w:rsid w:val="00117D79"/>
    <w:rsid w:val="00117E02"/>
    <w:rsid w:val="00124E4F"/>
    <w:rsid w:val="00125AB3"/>
    <w:rsid w:val="001260B7"/>
    <w:rsid w:val="001265CB"/>
    <w:rsid w:val="00131612"/>
    <w:rsid w:val="001321C6"/>
    <w:rsid w:val="001324D4"/>
    <w:rsid w:val="001325C4"/>
    <w:rsid w:val="00133010"/>
    <w:rsid w:val="001338EE"/>
    <w:rsid w:val="00133AAE"/>
    <w:rsid w:val="001352F8"/>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0E4"/>
    <w:rsid w:val="00166B88"/>
    <w:rsid w:val="00166BC7"/>
    <w:rsid w:val="0016770A"/>
    <w:rsid w:val="00170614"/>
    <w:rsid w:val="00170804"/>
    <w:rsid w:val="001708E9"/>
    <w:rsid w:val="0017340B"/>
    <w:rsid w:val="00173FB1"/>
    <w:rsid w:val="00176CFB"/>
    <w:rsid w:val="00176DFD"/>
    <w:rsid w:val="00180BE5"/>
    <w:rsid w:val="0018385B"/>
    <w:rsid w:val="001852C9"/>
    <w:rsid w:val="00186A9B"/>
    <w:rsid w:val="00186B39"/>
    <w:rsid w:val="00187A0B"/>
    <w:rsid w:val="00190087"/>
    <w:rsid w:val="001913C4"/>
    <w:rsid w:val="0019348F"/>
    <w:rsid w:val="00193A07"/>
    <w:rsid w:val="00194C95"/>
    <w:rsid w:val="00194D27"/>
    <w:rsid w:val="00195C34"/>
    <w:rsid w:val="00196EF5"/>
    <w:rsid w:val="001A1A53"/>
    <w:rsid w:val="001A234A"/>
    <w:rsid w:val="001A4B04"/>
    <w:rsid w:val="001A4CF3"/>
    <w:rsid w:val="001A5054"/>
    <w:rsid w:val="001A53BA"/>
    <w:rsid w:val="001A5790"/>
    <w:rsid w:val="001A5AF1"/>
    <w:rsid w:val="001A6696"/>
    <w:rsid w:val="001B06E8"/>
    <w:rsid w:val="001B71D0"/>
    <w:rsid w:val="001B71EE"/>
    <w:rsid w:val="001C04A8"/>
    <w:rsid w:val="001C0F51"/>
    <w:rsid w:val="001C2C03"/>
    <w:rsid w:val="001C42F7"/>
    <w:rsid w:val="001C49E5"/>
    <w:rsid w:val="001C5C04"/>
    <w:rsid w:val="001C6454"/>
    <w:rsid w:val="001C680C"/>
    <w:rsid w:val="001C70F4"/>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0B0F"/>
    <w:rsid w:val="001F1226"/>
    <w:rsid w:val="001F143A"/>
    <w:rsid w:val="001F1605"/>
    <w:rsid w:val="001F2508"/>
    <w:rsid w:val="001F4816"/>
    <w:rsid w:val="001F550F"/>
    <w:rsid w:val="001F6078"/>
    <w:rsid w:val="001F69B4"/>
    <w:rsid w:val="001F77C7"/>
    <w:rsid w:val="00200183"/>
    <w:rsid w:val="00200333"/>
    <w:rsid w:val="0020107D"/>
    <w:rsid w:val="002010CE"/>
    <w:rsid w:val="00202AA4"/>
    <w:rsid w:val="002031F7"/>
    <w:rsid w:val="002040E6"/>
    <w:rsid w:val="0020527B"/>
    <w:rsid w:val="00205F2C"/>
    <w:rsid w:val="00210B15"/>
    <w:rsid w:val="00210B98"/>
    <w:rsid w:val="002142EA"/>
    <w:rsid w:val="00214FCD"/>
    <w:rsid w:val="00215ADD"/>
    <w:rsid w:val="002204BB"/>
    <w:rsid w:val="00221B79"/>
    <w:rsid w:val="00221C6B"/>
    <w:rsid w:val="002253A1"/>
    <w:rsid w:val="00225CF8"/>
    <w:rsid w:val="0022794E"/>
    <w:rsid w:val="00233D64"/>
    <w:rsid w:val="0023482A"/>
    <w:rsid w:val="002359CB"/>
    <w:rsid w:val="00243540"/>
    <w:rsid w:val="0024497B"/>
    <w:rsid w:val="0024515B"/>
    <w:rsid w:val="00245C54"/>
    <w:rsid w:val="00246021"/>
    <w:rsid w:val="0024623A"/>
    <w:rsid w:val="0024666E"/>
    <w:rsid w:val="00247F52"/>
    <w:rsid w:val="0025080E"/>
    <w:rsid w:val="00250B25"/>
    <w:rsid w:val="00250BBE"/>
    <w:rsid w:val="002515C2"/>
    <w:rsid w:val="0025194F"/>
    <w:rsid w:val="0026148A"/>
    <w:rsid w:val="00262696"/>
    <w:rsid w:val="00263D25"/>
    <w:rsid w:val="002643C3"/>
    <w:rsid w:val="00264A0C"/>
    <w:rsid w:val="00266EEB"/>
    <w:rsid w:val="00267EF4"/>
    <w:rsid w:val="00270CB8"/>
    <w:rsid w:val="002716CC"/>
    <w:rsid w:val="00272B08"/>
    <w:rsid w:val="0027467A"/>
    <w:rsid w:val="00281BB8"/>
    <w:rsid w:val="00281E9E"/>
    <w:rsid w:val="00282405"/>
    <w:rsid w:val="00285170"/>
    <w:rsid w:val="00285361"/>
    <w:rsid w:val="00292D60"/>
    <w:rsid w:val="002938B1"/>
    <w:rsid w:val="00293B30"/>
    <w:rsid w:val="00294D34"/>
    <w:rsid w:val="00294E3B"/>
    <w:rsid w:val="00296193"/>
    <w:rsid w:val="00296C66"/>
    <w:rsid w:val="00296EBE"/>
    <w:rsid w:val="002974E3"/>
    <w:rsid w:val="002A084B"/>
    <w:rsid w:val="002A08A8"/>
    <w:rsid w:val="002A1260"/>
    <w:rsid w:val="002A1589"/>
    <w:rsid w:val="002A1608"/>
    <w:rsid w:val="002A25DC"/>
    <w:rsid w:val="002A3AAB"/>
    <w:rsid w:val="002A4CEA"/>
    <w:rsid w:val="002A5977"/>
    <w:rsid w:val="002A5A13"/>
    <w:rsid w:val="002A757F"/>
    <w:rsid w:val="002A7F44"/>
    <w:rsid w:val="002B0C40"/>
    <w:rsid w:val="002B1966"/>
    <w:rsid w:val="002B1DB3"/>
    <w:rsid w:val="002B4508"/>
    <w:rsid w:val="002B560B"/>
    <w:rsid w:val="002B5779"/>
    <w:rsid w:val="002B7332"/>
    <w:rsid w:val="002B7F51"/>
    <w:rsid w:val="002C09E7"/>
    <w:rsid w:val="002C1535"/>
    <w:rsid w:val="002C1E06"/>
    <w:rsid w:val="002C3F07"/>
    <w:rsid w:val="002C5278"/>
    <w:rsid w:val="002C798A"/>
    <w:rsid w:val="002C7EBB"/>
    <w:rsid w:val="002D06C1"/>
    <w:rsid w:val="002D0FCD"/>
    <w:rsid w:val="002D13A2"/>
    <w:rsid w:val="002D42B5"/>
    <w:rsid w:val="002D4F1A"/>
    <w:rsid w:val="002D6EC6"/>
    <w:rsid w:val="002D7700"/>
    <w:rsid w:val="002D79AC"/>
    <w:rsid w:val="002E039D"/>
    <w:rsid w:val="002E2578"/>
    <w:rsid w:val="002E4D5A"/>
    <w:rsid w:val="002E6326"/>
    <w:rsid w:val="002F30E0"/>
    <w:rsid w:val="002F35E4"/>
    <w:rsid w:val="002F3730"/>
    <w:rsid w:val="002F38E1"/>
    <w:rsid w:val="002F6491"/>
    <w:rsid w:val="002F7AF6"/>
    <w:rsid w:val="00300E63"/>
    <w:rsid w:val="0030207F"/>
    <w:rsid w:val="00302F5F"/>
    <w:rsid w:val="0030441D"/>
    <w:rsid w:val="00306063"/>
    <w:rsid w:val="00313B85"/>
    <w:rsid w:val="003169DC"/>
    <w:rsid w:val="00316F18"/>
    <w:rsid w:val="00317988"/>
    <w:rsid w:val="0032115D"/>
    <w:rsid w:val="003221B4"/>
    <w:rsid w:val="0032258D"/>
    <w:rsid w:val="00322E62"/>
    <w:rsid w:val="00324D13"/>
    <w:rsid w:val="00324E75"/>
    <w:rsid w:val="00324EDD"/>
    <w:rsid w:val="00327E78"/>
    <w:rsid w:val="003331E4"/>
    <w:rsid w:val="003358A3"/>
    <w:rsid w:val="00336638"/>
    <w:rsid w:val="00336C64"/>
    <w:rsid w:val="003370CB"/>
    <w:rsid w:val="00337162"/>
    <w:rsid w:val="003407F5"/>
    <w:rsid w:val="0034194F"/>
    <w:rsid w:val="00342BC1"/>
    <w:rsid w:val="00344605"/>
    <w:rsid w:val="003474AA"/>
    <w:rsid w:val="00347A54"/>
    <w:rsid w:val="00350D1D"/>
    <w:rsid w:val="00352C83"/>
    <w:rsid w:val="00352F1A"/>
    <w:rsid w:val="00357624"/>
    <w:rsid w:val="00360731"/>
    <w:rsid w:val="0036107C"/>
    <w:rsid w:val="003615D2"/>
    <w:rsid w:val="0036429C"/>
    <w:rsid w:val="00364A53"/>
    <w:rsid w:val="003654CB"/>
    <w:rsid w:val="003658BC"/>
    <w:rsid w:val="00365AA9"/>
    <w:rsid w:val="00365F86"/>
    <w:rsid w:val="00365F87"/>
    <w:rsid w:val="00366E89"/>
    <w:rsid w:val="003705F4"/>
    <w:rsid w:val="00370D58"/>
    <w:rsid w:val="00371316"/>
    <w:rsid w:val="00375C27"/>
    <w:rsid w:val="00376713"/>
    <w:rsid w:val="00380667"/>
    <w:rsid w:val="00381815"/>
    <w:rsid w:val="003819AF"/>
    <w:rsid w:val="003820E9"/>
    <w:rsid w:val="00382DE7"/>
    <w:rsid w:val="0038301F"/>
    <w:rsid w:val="00384FFC"/>
    <w:rsid w:val="003872FC"/>
    <w:rsid w:val="0038737B"/>
    <w:rsid w:val="00387ADC"/>
    <w:rsid w:val="00390020"/>
    <w:rsid w:val="003903D6"/>
    <w:rsid w:val="00390EE6"/>
    <w:rsid w:val="0039118F"/>
    <w:rsid w:val="00392AD7"/>
    <w:rsid w:val="003938D9"/>
    <w:rsid w:val="00394376"/>
    <w:rsid w:val="003943FF"/>
    <w:rsid w:val="003968FD"/>
    <w:rsid w:val="003974EB"/>
    <w:rsid w:val="00397CC5"/>
    <w:rsid w:val="003A11D1"/>
    <w:rsid w:val="003A1582"/>
    <w:rsid w:val="003A25C9"/>
    <w:rsid w:val="003A3D9C"/>
    <w:rsid w:val="003A4077"/>
    <w:rsid w:val="003A4AA7"/>
    <w:rsid w:val="003B0679"/>
    <w:rsid w:val="003B09AD"/>
    <w:rsid w:val="003B0ED2"/>
    <w:rsid w:val="003B1F18"/>
    <w:rsid w:val="003B241C"/>
    <w:rsid w:val="003B54E9"/>
    <w:rsid w:val="003B5568"/>
    <w:rsid w:val="003B5BF0"/>
    <w:rsid w:val="003B60BF"/>
    <w:rsid w:val="003B6BE3"/>
    <w:rsid w:val="003B7854"/>
    <w:rsid w:val="003C010C"/>
    <w:rsid w:val="003C0A6C"/>
    <w:rsid w:val="003C14F8"/>
    <w:rsid w:val="003C2EA4"/>
    <w:rsid w:val="003C5A43"/>
    <w:rsid w:val="003D0519"/>
    <w:rsid w:val="003D0FF6"/>
    <w:rsid w:val="003D262C"/>
    <w:rsid w:val="003D36FB"/>
    <w:rsid w:val="003D6D61"/>
    <w:rsid w:val="003E019F"/>
    <w:rsid w:val="003E091D"/>
    <w:rsid w:val="003E1C53"/>
    <w:rsid w:val="003E2A69"/>
    <w:rsid w:val="003E2D49"/>
    <w:rsid w:val="003E2FD4"/>
    <w:rsid w:val="003E49F6"/>
    <w:rsid w:val="003E4CD7"/>
    <w:rsid w:val="003E660F"/>
    <w:rsid w:val="003E69F4"/>
    <w:rsid w:val="003F0841"/>
    <w:rsid w:val="003F0B95"/>
    <w:rsid w:val="003F23D3"/>
    <w:rsid w:val="003F3C95"/>
    <w:rsid w:val="003F3F08"/>
    <w:rsid w:val="003F49F1"/>
    <w:rsid w:val="003F6272"/>
    <w:rsid w:val="00400D1A"/>
    <w:rsid w:val="00400E72"/>
    <w:rsid w:val="00401400"/>
    <w:rsid w:val="00404869"/>
    <w:rsid w:val="00405884"/>
    <w:rsid w:val="00405E53"/>
    <w:rsid w:val="00407D39"/>
    <w:rsid w:val="0041417A"/>
    <w:rsid w:val="0041477A"/>
    <w:rsid w:val="004167A3"/>
    <w:rsid w:val="00420330"/>
    <w:rsid w:val="00432DAA"/>
    <w:rsid w:val="00434305"/>
    <w:rsid w:val="00435628"/>
    <w:rsid w:val="00435DF7"/>
    <w:rsid w:val="00436597"/>
    <w:rsid w:val="00437CE1"/>
    <w:rsid w:val="0044083F"/>
    <w:rsid w:val="00441AE7"/>
    <w:rsid w:val="004422C7"/>
    <w:rsid w:val="00442A49"/>
    <w:rsid w:val="004450B3"/>
    <w:rsid w:val="00445574"/>
    <w:rsid w:val="004467FB"/>
    <w:rsid w:val="0044797B"/>
    <w:rsid w:val="00452D6B"/>
    <w:rsid w:val="00454484"/>
    <w:rsid w:val="0045517B"/>
    <w:rsid w:val="004556BD"/>
    <w:rsid w:val="00463B77"/>
    <w:rsid w:val="00463C7B"/>
    <w:rsid w:val="004644A6"/>
    <w:rsid w:val="004659BD"/>
    <w:rsid w:val="00470775"/>
    <w:rsid w:val="004746B1"/>
    <w:rsid w:val="004756B5"/>
    <w:rsid w:val="0047583F"/>
    <w:rsid w:val="00475DE8"/>
    <w:rsid w:val="00481C44"/>
    <w:rsid w:val="00484936"/>
    <w:rsid w:val="00485BB8"/>
    <w:rsid w:val="00485C89"/>
    <w:rsid w:val="00486BE3"/>
    <w:rsid w:val="00487653"/>
    <w:rsid w:val="004905E4"/>
    <w:rsid w:val="00490A89"/>
    <w:rsid w:val="00490AB4"/>
    <w:rsid w:val="00492F02"/>
    <w:rsid w:val="004939AE"/>
    <w:rsid w:val="004A1284"/>
    <w:rsid w:val="004A12DF"/>
    <w:rsid w:val="004A1BA8"/>
    <w:rsid w:val="004A2C81"/>
    <w:rsid w:val="004A2FF9"/>
    <w:rsid w:val="004A4B57"/>
    <w:rsid w:val="004A63FA"/>
    <w:rsid w:val="004A6A3D"/>
    <w:rsid w:val="004B0272"/>
    <w:rsid w:val="004B2701"/>
    <w:rsid w:val="004B2E1B"/>
    <w:rsid w:val="004B3512"/>
    <w:rsid w:val="004B3AA8"/>
    <w:rsid w:val="004B3E93"/>
    <w:rsid w:val="004C184D"/>
    <w:rsid w:val="004C1FBC"/>
    <w:rsid w:val="004C25A2"/>
    <w:rsid w:val="004C3A11"/>
    <w:rsid w:val="004C3F1D"/>
    <w:rsid w:val="004C458D"/>
    <w:rsid w:val="004C72BD"/>
    <w:rsid w:val="004C7556"/>
    <w:rsid w:val="004C7E8B"/>
    <w:rsid w:val="004C7E9D"/>
    <w:rsid w:val="004C7F67"/>
    <w:rsid w:val="004D076D"/>
    <w:rsid w:val="004D0EF1"/>
    <w:rsid w:val="004D2253"/>
    <w:rsid w:val="004D4406"/>
    <w:rsid w:val="004D4531"/>
    <w:rsid w:val="004D7C42"/>
    <w:rsid w:val="004E0465"/>
    <w:rsid w:val="004E11AA"/>
    <w:rsid w:val="004E127B"/>
    <w:rsid w:val="004E1C0A"/>
    <w:rsid w:val="004E30C5"/>
    <w:rsid w:val="004E4AA5"/>
    <w:rsid w:val="004E4AEE"/>
    <w:rsid w:val="004E59E3"/>
    <w:rsid w:val="004E676E"/>
    <w:rsid w:val="004E67C0"/>
    <w:rsid w:val="004F1536"/>
    <w:rsid w:val="004F1E80"/>
    <w:rsid w:val="004F391A"/>
    <w:rsid w:val="004F3CFB"/>
    <w:rsid w:val="004F6456"/>
    <w:rsid w:val="004F696E"/>
    <w:rsid w:val="004F6C71"/>
    <w:rsid w:val="00501139"/>
    <w:rsid w:val="0050363E"/>
    <w:rsid w:val="005039BC"/>
    <w:rsid w:val="005043BB"/>
    <w:rsid w:val="00504A3D"/>
    <w:rsid w:val="00505767"/>
    <w:rsid w:val="005073F0"/>
    <w:rsid w:val="00510A7B"/>
    <w:rsid w:val="00510DD4"/>
    <w:rsid w:val="00512F6E"/>
    <w:rsid w:val="00513038"/>
    <w:rsid w:val="00514174"/>
    <w:rsid w:val="00516088"/>
    <w:rsid w:val="00516B0B"/>
    <w:rsid w:val="005220EC"/>
    <w:rsid w:val="00523F95"/>
    <w:rsid w:val="00524D65"/>
    <w:rsid w:val="00525B16"/>
    <w:rsid w:val="00526797"/>
    <w:rsid w:val="00533D04"/>
    <w:rsid w:val="00534804"/>
    <w:rsid w:val="00534BDF"/>
    <w:rsid w:val="005354EA"/>
    <w:rsid w:val="0053585F"/>
    <w:rsid w:val="00535A48"/>
    <w:rsid w:val="00535EC4"/>
    <w:rsid w:val="00535ED9"/>
    <w:rsid w:val="0053692B"/>
    <w:rsid w:val="005403E8"/>
    <w:rsid w:val="00541853"/>
    <w:rsid w:val="00543BDA"/>
    <w:rsid w:val="005441CC"/>
    <w:rsid w:val="00545DF7"/>
    <w:rsid w:val="005479DA"/>
    <w:rsid w:val="00547BCC"/>
    <w:rsid w:val="0055013B"/>
    <w:rsid w:val="00551F6F"/>
    <w:rsid w:val="00555044"/>
    <w:rsid w:val="005610AB"/>
    <w:rsid w:val="00561475"/>
    <w:rsid w:val="00562308"/>
    <w:rsid w:val="005645D1"/>
    <w:rsid w:val="0056487B"/>
    <w:rsid w:val="00564FB9"/>
    <w:rsid w:val="00567365"/>
    <w:rsid w:val="00573D9E"/>
    <w:rsid w:val="005801E3"/>
    <w:rsid w:val="00581626"/>
    <w:rsid w:val="00581802"/>
    <w:rsid w:val="005836A8"/>
    <w:rsid w:val="0058409C"/>
    <w:rsid w:val="00584262"/>
    <w:rsid w:val="00586630"/>
    <w:rsid w:val="00587ADD"/>
    <w:rsid w:val="00593A49"/>
    <w:rsid w:val="00596160"/>
    <w:rsid w:val="005966E2"/>
    <w:rsid w:val="00597007"/>
    <w:rsid w:val="005A0966"/>
    <w:rsid w:val="005A1104"/>
    <w:rsid w:val="005A11B7"/>
    <w:rsid w:val="005A260B"/>
    <w:rsid w:val="005A288A"/>
    <w:rsid w:val="005A3035"/>
    <w:rsid w:val="005A4A1B"/>
    <w:rsid w:val="005A7830"/>
    <w:rsid w:val="005A7FCE"/>
    <w:rsid w:val="005B0F3F"/>
    <w:rsid w:val="005B191C"/>
    <w:rsid w:val="005B2F27"/>
    <w:rsid w:val="005B3245"/>
    <w:rsid w:val="005B4903"/>
    <w:rsid w:val="005B51CE"/>
    <w:rsid w:val="005B5885"/>
    <w:rsid w:val="005B5CD7"/>
    <w:rsid w:val="005B6CF6"/>
    <w:rsid w:val="005B7422"/>
    <w:rsid w:val="005C29B8"/>
    <w:rsid w:val="005C4840"/>
    <w:rsid w:val="005C5F21"/>
    <w:rsid w:val="005C7156"/>
    <w:rsid w:val="005D0C75"/>
    <w:rsid w:val="005D4171"/>
    <w:rsid w:val="005D6A95"/>
    <w:rsid w:val="005D6B2C"/>
    <w:rsid w:val="005D6D9C"/>
    <w:rsid w:val="005E2335"/>
    <w:rsid w:val="005E2873"/>
    <w:rsid w:val="005E34CA"/>
    <w:rsid w:val="005E3C18"/>
    <w:rsid w:val="005E4250"/>
    <w:rsid w:val="005E6812"/>
    <w:rsid w:val="005E7881"/>
    <w:rsid w:val="005E78E0"/>
    <w:rsid w:val="005F0D9C"/>
    <w:rsid w:val="005F284E"/>
    <w:rsid w:val="006015CE"/>
    <w:rsid w:val="00602BF6"/>
    <w:rsid w:val="00604784"/>
    <w:rsid w:val="00604805"/>
    <w:rsid w:val="00605243"/>
    <w:rsid w:val="00606419"/>
    <w:rsid w:val="00607D29"/>
    <w:rsid w:val="00612952"/>
    <w:rsid w:val="00614CC1"/>
    <w:rsid w:val="00615A9D"/>
    <w:rsid w:val="00617387"/>
    <w:rsid w:val="006205D6"/>
    <w:rsid w:val="006252D8"/>
    <w:rsid w:val="006259BC"/>
    <w:rsid w:val="0062636B"/>
    <w:rsid w:val="006303CD"/>
    <w:rsid w:val="00632182"/>
    <w:rsid w:val="0063240A"/>
    <w:rsid w:val="00632AE0"/>
    <w:rsid w:val="00633C17"/>
    <w:rsid w:val="00634D9E"/>
    <w:rsid w:val="00636E3E"/>
    <w:rsid w:val="00637108"/>
    <w:rsid w:val="006379F7"/>
    <w:rsid w:val="00637B03"/>
    <w:rsid w:val="00637E4D"/>
    <w:rsid w:val="00640620"/>
    <w:rsid w:val="00641A1F"/>
    <w:rsid w:val="00643986"/>
    <w:rsid w:val="00645904"/>
    <w:rsid w:val="00646003"/>
    <w:rsid w:val="00651ACB"/>
    <w:rsid w:val="00651C47"/>
    <w:rsid w:val="00652AB2"/>
    <w:rsid w:val="00653FED"/>
    <w:rsid w:val="00654EC0"/>
    <w:rsid w:val="0065525B"/>
    <w:rsid w:val="00655D4F"/>
    <w:rsid w:val="00656D29"/>
    <w:rsid w:val="00657707"/>
    <w:rsid w:val="006640E5"/>
    <w:rsid w:val="006646F1"/>
    <w:rsid w:val="00664929"/>
    <w:rsid w:val="00664F62"/>
    <w:rsid w:val="006655E1"/>
    <w:rsid w:val="00665B66"/>
    <w:rsid w:val="00667B06"/>
    <w:rsid w:val="00672060"/>
    <w:rsid w:val="00672568"/>
    <w:rsid w:val="00672BFD"/>
    <w:rsid w:val="00673BCC"/>
    <w:rsid w:val="006770F4"/>
    <w:rsid w:val="00677A84"/>
    <w:rsid w:val="0068026D"/>
    <w:rsid w:val="00680A27"/>
    <w:rsid w:val="00681044"/>
    <w:rsid w:val="006816A4"/>
    <w:rsid w:val="006819B8"/>
    <w:rsid w:val="00681C79"/>
    <w:rsid w:val="006840A6"/>
    <w:rsid w:val="006850CD"/>
    <w:rsid w:val="00685AAB"/>
    <w:rsid w:val="00687876"/>
    <w:rsid w:val="006A07AA"/>
    <w:rsid w:val="006A25E5"/>
    <w:rsid w:val="006A2B46"/>
    <w:rsid w:val="006A336D"/>
    <w:rsid w:val="006A37B9"/>
    <w:rsid w:val="006A44C0"/>
    <w:rsid w:val="006B0229"/>
    <w:rsid w:val="006B2672"/>
    <w:rsid w:val="006B54BF"/>
    <w:rsid w:val="006B5F44"/>
    <w:rsid w:val="006B5F90"/>
    <w:rsid w:val="006B62E4"/>
    <w:rsid w:val="006C1BBA"/>
    <w:rsid w:val="006C2079"/>
    <w:rsid w:val="006C321C"/>
    <w:rsid w:val="006C5A62"/>
    <w:rsid w:val="006C5D68"/>
    <w:rsid w:val="006C6976"/>
    <w:rsid w:val="006C6DD0"/>
    <w:rsid w:val="006D04EA"/>
    <w:rsid w:val="006D16C4"/>
    <w:rsid w:val="006D3E96"/>
    <w:rsid w:val="006D4515"/>
    <w:rsid w:val="006D4BB1"/>
    <w:rsid w:val="006D6593"/>
    <w:rsid w:val="006D670F"/>
    <w:rsid w:val="006F03A8"/>
    <w:rsid w:val="006F049B"/>
    <w:rsid w:val="006F2ACA"/>
    <w:rsid w:val="006F2ADC"/>
    <w:rsid w:val="006F2BFE"/>
    <w:rsid w:val="006F31E9"/>
    <w:rsid w:val="006F6284"/>
    <w:rsid w:val="006F76B7"/>
    <w:rsid w:val="007002C5"/>
    <w:rsid w:val="00704387"/>
    <w:rsid w:val="00707669"/>
    <w:rsid w:val="00711CBA"/>
    <w:rsid w:val="00711F5C"/>
    <w:rsid w:val="00711FB5"/>
    <w:rsid w:val="00712A01"/>
    <w:rsid w:val="00714C1A"/>
    <w:rsid w:val="00714F58"/>
    <w:rsid w:val="00715EE7"/>
    <w:rsid w:val="00716DCE"/>
    <w:rsid w:val="00722FBF"/>
    <w:rsid w:val="00722FC2"/>
    <w:rsid w:val="00724E1B"/>
    <w:rsid w:val="00725949"/>
    <w:rsid w:val="007262F7"/>
    <w:rsid w:val="00727FA2"/>
    <w:rsid w:val="007322D9"/>
    <w:rsid w:val="00732BC0"/>
    <w:rsid w:val="00732E94"/>
    <w:rsid w:val="0073720F"/>
    <w:rsid w:val="00737796"/>
    <w:rsid w:val="00737D3F"/>
    <w:rsid w:val="0074165C"/>
    <w:rsid w:val="00741766"/>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1475"/>
    <w:rsid w:val="00765C43"/>
    <w:rsid w:val="00765EFB"/>
    <w:rsid w:val="007671CA"/>
    <w:rsid w:val="00767C61"/>
    <w:rsid w:val="0077008A"/>
    <w:rsid w:val="00773C1F"/>
    <w:rsid w:val="0077430E"/>
    <w:rsid w:val="00774DA4"/>
    <w:rsid w:val="00776599"/>
    <w:rsid w:val="007767D7"/>
    <w:rsid w:val="00777F49"/>
    <w:rsid w:val="0078114B"/>
    <w:rsid w:val="00781DD2"/>
    <w:rsid w:val="00783ECF"/>
    <w:rsid w:val="0078413A"/>
    <w:rsid w:val="0079395E"/>
    <w:rsid w:val="00794E08"/>
    <w:rsid w:val="00795880"/>
    <w:rsid w:val="007959E8"/>
    <w:rsid w:val="00795E9C"/>
    <w:rsid w:val="007A0521"/>
    <w:rsid w:val="007A2E12"/>
    <w:rsid w:val="007A3475"/>
    <w:rsid w:val="007A41C8"/>
    <w:rsid w:val="007A54CE"/>
    <w:rsid w:val="007A5CFB"/>
    <w:rsid w:val="007A5D3A"/>
    <w:rsid w:val="007A6FD9"/>
    <w:rsid w:val="007A7FFA"/>
    <w:rsid w:val="007B0238"/>
    <w:rsid w:val="007B04EB"/>
    <w:rsid w:val="007B0A69"/>
    <w:rsid w:val="007B0D4F"/>
    <w:rsid w:val="007B22AF"/>
    <w:rsid w:val="007B5A3D"/>
    <w:rsid w:val="007B5B95"/>
    <w:rsid w:val="007B6032"/>
    <w:rsid w:val="007B68EA"/>
    <w:rsid w:val="007B7453"/>
    <w:rsid w:val="007C1ADF"/>
    <w:rsid w:val="007C2D89"/>
    <w:rsid w:val="007C3014"/>
    <w:rsid w:val="007C4593"/>
    <w:rsid w:val="007C505D"/>
    <w:rsid w:val="007C5309"/>
    <w:rsid w:val="007C6069"/>
    <w:rsid w:val="007D06C4"/>
    <w:rsid w:val="007D1352"/>
    <w:rsid w:val="007D2508"/>
    <w:rsid w:val="007D346A"/>
    <w:rsid w:val="007D6518"/>
    <w:rsid w:val="007D76BD"/>
    <w:rsid w:val="007E0BF1"/>
    <w:rsid w:val="007F0ED8"/>
    <w:rsid w:val="007F0F63"/>
    <w:rsid w:val="007F512A"/>
    <w:rsid w:val="007F5A3C"/>
    <w:rsid w:val="007F75CE"/>
    <w:rsid w:val="008013A4"/>
    <w:rsid w:val="008027CE"/>
    <w:rsid w:val="00802F42"/>
    <w:rsid w:val="00804383"/>
    <w:rsid w:val="00804BB7"/>
    <w:rsid w:val="00804D41"/>
    <w:rsid w:val="00810257"/>
    <w:rsid w:val="008104F5"/>
    <w:rsid w:val="00811072"/>
    <w:rsid w:val="00811369"/>
    <w:rsid w:val="00811E0A"/>
    <w:rsid w:val="00815419"/>
    <w:rsid w:val="008163C8"/>
    <w:rsid w:val="008164A1"/>
    <w:rsid w:val="00817325"/>
    <w:rsid w:val="008209E6"/>
    <w:rsid w:val="00821D19"/>
    <w:rsid w:val="00821F63"/>
    <w:rsid w:val="00823303"/>
    <w:rsid w:val="008233B2"/>
    <w:rsid w:val="00823A9F"/>
    <w:rsid w:val="00823C85"/>
    <w:rsid w:val="00825138"/>
    <w:rsid w:val="008269DD"/>
    <w:rsid w:val="00830621"/>
    <w:rsid w:val="008307E6"/>
    <w:rsid w:val="0083348C"/>
    <w:rsid w:val="008373D3"/>
    <w:rsid w:val="00840617"/>
    <w:rsid w:val="00840F84"/>
    <w:rsid w:val="00842A47"/>
    <w:rsid w:val="00843C13"/>
    <w:rsid w:val="00843DEF"/>
    <w:rsid w:val="008454F8"/>
    <w:rsid w:val="00847706"/>
    <w:rsid w:val="0085173A"/>
    <w:rsid w:val="00852DC0"/>
    <w:rsid w:val="00854B40"/>
    <w:rsid w:val="00857EA6"/>
    <w:rsid w:val="008603CE"/>
    <w:rsid w:val="008610FA"/>
    <w:rsid w:val="008620FC"/>
    <w:rsid w:val="008627A5"/>
    <w:rsid w:val="00863E05"/>
    <w:rsid w:val="00865ACA"/>
    <w:rsid w:val="00865D28"/>
    <w:rsid w:val="00865F85"/>
    <w:rsid w:val="00867C10"/>
    <w:rsid w:val="00867D69"/>
    <w:rsid w:val="00870439"/>
    <w:rsid w:val="00870DA1"/>
    <w:rsid w:val="00872ED0"/>
    <w:rsid w:val="00875FA6"/>
    <w:rsid w:val="00883F93"/>
    <w:rsid w:val="00884DB3"/>
    <w:rsid w:val="0088522C"/>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026"/>
    <w:rsid w:val="008B0C9C"/>
    <w:rsid w:val="008B166D"/>
    <w:rsid w:val="008B17F4"/>
    <w:rsid w:val="008B3615"/>
    <w:rsid w:val="008B4AC4"/>
    <w:rsid w:val="008B50C8"/>
    <w:rsid w:val="008B5281"/>
    <w:rsid w:val="008B7E05"/>
    <w:rsid w:val="008C1797"/>
    <w:rsid w:val="008C219C"/>
    <w:rsid w:val="008C265D"/>
    <w:rsid w:val="008C475E"/>
    <w:rsid w:val="008C4A7A"/>
    <w:rsid w:val="008C619A"/>
    <w:rsid w:val="008D0CE8"/>
    <w:rsid w:val="008D2D1D"/>
    <w:rsid w:val="008D453D"/>
    <w:rsid w:val="008D53AD"/>
    <w:rsid w:val="008D562B"/>
    <w:rsid w:val="008D5733"/>
    <w:rsid w:val="008D622B"/>
    <w:rsid w:val="008D666C"/>
    <w:rsid w:val="008D6FB1"/>
    <w:rsid w:val="008D7B54"/>
    <w:rsid w:val="008E0C9D"/>
    <w:rsid w:val="008E1648"/>
    <w:rsid w:val="008E1B3E"/>
    <w:rsid w:val="008E2319"/>
    <w:rsid w:val="008E3169"/>
    <w:rsid w:val="008E4BB6"/>
    <w:rsid w:val="008E5518"/>
    <w:rsid w:val="008E66A7"/>
    <w:rsid w:val="008E6A84"/>
    <w:rsid w:val="008F0CDC"/>
    <w:rsid w:val="008F17A3"/>
    <w:rsid w:val="008F1ED3"/>
    <w:rsid w:val="008F4C29"/>
    <w:rsid w:val="008F5BAD"/>
    <w:rsid w:val="008F70BD"/>
    <w:rsid w:val="008F788F"/>
    <w:rsid w:val="008F7EA2"/>
    <w:rsid w:val="00901E89"/>
    <w:rsid w:val="00902722"/>
    <w:rsid w:val="009027BC"/>
    <w:rsid w:val="009062E6"/>
    <w:rsid w:val="00906A98"/>
    <w:rsid w:val="00910EEA"/>
    <w:rsid w:val="00911BE5"/>
    <w:rsid w:val="00912104"/>
    <w:rsid w:val="00912787"/>
    <w:rsid w:val="00913646"/>
    <w:rsid w:val="00913CA9"/>
    <w:rsid w:val="009145AE"/>
    <w:rsid w:val="009146CE"/>
    <w:rsid w:val="00914CA7"/>
    <w:rsid w:val="00915C3E"/>
    <w:rsid w:val="009161A8"/>
    <w:rsid w:val="009245AE"/>
    <w:rsid w:val="009245F5"/>
    <w:rsid w:val="009249EC"/>
    <w:rsid w:val="009273B3"/>
    <w:rsid w:val="009305B5"/>
    <w:rsid w:val="0093286C"/>
    <w:rsid w:val="009378DD"/>
    <w:rsid w:val="0094214E"/>
    <w:rsid w:val="009429D5"/>
    <w:rsid w:val="00942BF1"/>
    <w:rsid w:val="00945180"/>
    <w:rsid w:val="00945428"/>
    <w:rsid w:val="0094607B"/>
    <w:rsid w:val="00953604"/>
    <w:rsid w:val="00953915"/>
    <w:rsid w:val="0095496B"/>
    <w:rsid w:val="00960F1E"/>
    <w:rsid w:val="00960F4A"/>
    <w:rsid w:val="009610DC"/>
    <w:rsid w:val="00961490"/>
    <w:rsid w:val="0096381A"/>
    <w:rsid w:val="00965E04"/>
    <w:rsid w:val="009674AD"/>
    <w:rsid w:val="00970CDC"/>
    <w:rsid w:val="00975727"/>
    <w:rsid w:val="00977010"/>
    <w:rsid w:val="00977D02"/>
    <w:rsid w:val="00977FF9"/>
    <w:rsid w:val="009809BB"/>
    <w:rsid w:val="0098364B"/>
    <w:rsid w:val="00985E2C"/>
    <w:rsid w:val="009903CB"/>
    <w:rsid w:val="009908A3"/>
    <w:rsid w:val="009911AF"/>
    <w:rsid w:val="00991875"/>
    <w:rsid w:val="00991F92"/>
    <w:rsid w:val="00992985"/>
    <w:rsid w:val="00993889"/>
    <w:rsid w:val="009951ED"/>
    <w:rsid w:val="0099551B"/>
    <w:rsid w:val="00996BD2"/>
    <w:rsid w:val="00997BF1"/>
    <w:rsid w:val="009A089C"/>
    <w:rsid w:val="009A118E"/>
    <w:rsid w:val="009A21CD"/>
    <w:rsid w:val="009A278C"/>
    <w:rsid w:val="009A2BC2"/>
    <w:rsid w:val="009A42C1"/>
    <w:rsid w:val="009A498D"/>
    <w:rsid w:val="009A5429"/>
    <w:rsid w:val="009A72AD"/>
    <w:rsid w:val="009B09E0"/>
    <w:rsid w:val="009B0BC5"/>
    <w:rsid w:val="009B1247"/>
    <w:rsid w:val="009B4C50"/>
    <w:rsid w:val="009B6029"/>
    <w:rsid w:val="009B6971"/>
    <w:rsid w:val="009C18DC"/>
    <w:rsid w:val="009C27F1"/>
    <w:rsid w:val="009C3152"/>
    <w:rsid w:val="009C3257"/>
    <w:rsid w:val="009C47ED"/>
    <w:rsid w:val="009C4CFA"/>
    <w:rsid w:val="009C5070"/>
    <w:rsid w:val="009C67F5"/>
    <w:rsid w:val="009D112C"/>
    <w:rsid w:val="009D1385"/>
    <w:rsid w:val="009D47FA"/>
    <w:rsid w:val="009D4C5B"/>
    <w:rsid w:val="009D50D2"/>
    <w:rsid w:val="009D6BCA"/>
    <w:rsid w:val="009E0F62"/>
    <w:rsid w:val="009E2FD9"/>
    <w:rsid w:val="009E4A58"/>
    <w:rsid w:val="009E5A2D"/>
    <w:rsid w:val="009E5AB2"/>
    <w:rsid w:val="009E6219"/>
    <w:rsid w:val="009F03B3"/>
    <w:rsid w:val="009F51D4"/>
    <w:rsid w:val="009F75C5"/>
    <w:rsid w:val="00A0096C"/>
    <w:rsid w:val="00A01757"/>
    <w:rsid w:val="00A0258D"/>
    <w:rsid w:val="00A028C0"/>
    <w:rsid w:val="00A02BAE"/>
    <w:rsid w:val="00A06A6B"/>
    <w:rsid w:val="00A07E47"/>
    <w:rsid w:val="00A10C71"/>
    <w:rsid w:val="00A129D0"/>
    <w:rsid w:val="00A12C33"/>
    <w:rsid w:val="00A138BA"/>
    <w:rsid w:val="00A14C8E"/>
    <w:rsid w:val="00A153D9"/>
    <w:rsid w:val="00A15BC3"/>
    <w:rsid w:val="00A15F09"/>
    <w:rsid w:val="00A169B6"/>
    <w:rsid w:val="00A175A3"/>
    <w:rsid w:val="00A2271D"/>
    <w:rsid w:val="00A2306F"/>
    <w:rsid w:val="00A237D5"/>
    <w:rsid w:val="00A30EFC"/>
    <w:rsid w:val="00A31984"/>
    <w:rsid w:val="00A32D73"/>
    <w:rsid w:val="00A3367B"/>
    <w:rsid w:val="00A33C67"/>
    <w:rsid w:val="00A3597D"/>
    <w:rsid w:val="00A36DD1"/>
    <w:rsid w:val="00A377FB"/>
    <w:rsid w:val="00A4006C"/>
    <w:rsid w:val="00A40091"/>
    <w:rsid w:val="00A4030F"/>
    <w:rsid w:val="00A40CD3"/>
    <w:rsid w:val="00A41C79"/>
    <w:rsid w:val="00A41CB5"/>
    <w:rsid w:val="00A41E0E"/>
    <w:rsid w:val="00A42CDF"/>
    <w:rsid w:val="00A438FE"/>
    <w:rsid w:val="00A4452E"/>
    <w:rsid w:val="00A4472C"/>
    <w:rsid w:val="00A44E69"/>
    <w:rsid w:val="00A4661E"/>
    <w:rsid w:val="00A55BD6"/>
    <w:rsid w:val="00A55D50"/>
    <w:rsid w:val="00A57142"/>
    <w:rsid w:val="00A648CD"/>
    <w:rsid w:val="00A6537A"/>
    <w:rsid w:val="00A6738D"/>
    <w:rsid w:val="00A67866"/>
    <w:rsid w:val="00A70B07"/>
    <w:rsid w:val="00A723F8"/>
    <w:rsid w:val="00A74011"/>
    <w:rsid w:val="00A77CCB"/>
    <w:rsid w:val="00A83D8D"/>
    <w:rsid w:val="00A8427D"/>
    <w:rsid w:val="00A8446B"/>
    <w:rsid w:val="00A8473F"/>
    <w:rsid w:val="00A850C8"/>
    <w:rsid w:val="00A85F06"/>
    <w:rsid w:val="00A862D6"/>
    <w:rsid w:val="00A8634D"/>
    <w:rsid w:val="00A8671A"/>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B7E69"/>
    <w:rsid w:val="00AC27A6"/>
    <w:rsid w:val="00AC30F7"/>
    <w:rsid w:val="00AC3A5A"/>
    <w:rsid w:val="00AC4D95"/>
    <w:rsid w:val="00AC5DF4"/>
    <w:rsid w:val="00AD07AF"/>
    <w:rsid w:val="00AD0AEF"/>
    <w:rsid w:val="00AD11B7"/>
    <w:rsid w:val="00AD1282"/>
    <w:rsid w:val="00AD1A94"/>
    <w:rsid w:val="00AD1C05"/>
    <w:rsid w:val="00AD4126"/>
    <w:rsid w:val="00AD421C"/>
    <w:rsid w:val="00AD4295"/>
    <w:rsid w:val="00AD44FA"/>
    <w:rsid w:val="00AD5859"/>
    <w:rsid w:val="00AE070A"/>
    <w:rsid w:val="00AE101C"/>
    <w:rsid w:val="00AE1B4F"/>
    <w:rsid w:val="00AE2A69"/>
    <w:rsid w:val="00AE37E5"/>
    <w:rsid w:val="00AE3DA8"/>
    <w:rsid w:val="00AE5EB4"/>
    <w:rsid w:val="00AE5FB7"/>
    <w:rsid w:val="00AE72BB"/>
    <w:rsid w:val="00AF0C18"/>
    <w:rsid w:val="00AF47C5"/>
    <w:rsid w:val="00AF52DA"/>
    <w:rsid w:val="00AF5398"/>
    <w:rsid w:val="00B04016"/>
    <w:rsid w:val="00B049AF"/>
    <w:rsid w:val="00B07242"/>
    <w:rsid w:val="00B10534"/>
    <w:rsid w:val="00B10FA4"/>
    <w:rsid w:val="00B113DB"/>
    <w:rsid w:val="00B11D8A"/>
    <w:rsid w:val="00B12700"/>
    <w:rsid w:val="00B12981"/>
    <w:rsid w:val="00B147DD"/>
    <w:rsid w:val="00B156FD"/>
    <w:rsid w:val="00B162CC"/>
    <w:rsid w:val="00B21673"/>
    <w:rsid w:val="00B21F61"/>
    <w:rsid w:val="00B2487E"/>
    <w:rsid w:val="00B261F1"/>
    <w:rsid w:val="00B265BC"/>
    <w:rsid w:val="00B31FB1"/>
    <w:rsid w:val="00B33952"/>
    <w:rsid w:val="00B33C5E"/>
    <w:rsid w:val="00B342F4"/>
    <w:rsid w:val="00B34369"/>
    <w:rsid w:val="00B34DC2"/>
    <w:rsid w:val="00B378E5"/>
    <w:rsid w:val="00B4346D"/>
    <w:rsid w:val="00B440F4"/>
    <w:rsid w:val="00B447A5"/>
    <w:rsid w:val="00B4654C"/>
    <w:rsid w:val="00B46749"/>
    <w:rsid w:val="00B47293"/>
    <w:rsid w:val="00B50E50"/>
    <w:rsid w:val="00B52120"/>
    <w:rsid w:val="00B54ABC"/>
    <w:rsid w:val="00B56FBE"/>
    <w:rsid w:val="00B60ACF"/>
    <w:rsid w:val="00B62B58"/>
    <w:rsid w:val="00B65149"/>
    <w:rsid w:val="00B66137"/>
    <w:rsid w:val="00B66567"/>
    <w:rsid w:val="00B66F52"/>
    <w:rsid w:val="00B66FE5"/>
    <w:rsid w:val="00B712D8"/>
    <w:rsid w:val="00B72880"/>
    <w:rsid w:val="00B758BF"/>
    <w:rsid w:val="00B773A0"/>
    <w:rsid w:val="00B77EC8"/>
    <w:rsid w:val="00B81B7E"/>
    <w:rsid w:val="00B82793"/>
    <w:rsid w:val="00B827A6"/>
    <w:rsid w:val="00B831CE"/>
    <w:rsid w:val="00B86677"/>
    <w:rsid w:val="00B87131"/>
    <w:rsid w:val="00B939B1"/>
    <w:rsid w:val="00B96B13"/>
    <w:rsid w:val="00B96D40"/>
    <w:rsid w:val="00B97386"/>
    <w:rsid w:val="00BA263B"/>
    <w:rsid w:val="00BA42B2"/>
    <w:rsid w:val="00BA58D4"/>
    <w:rsid w:val="00BA5B9E"/>
    <w:rsid w:val="00BA7C9A"/>
    <w:rsid w:val="00BB02BB"/>
    <w:rsid w:val="00BB5F8F"/>
    <w:rsid w:val="00BB657A"/>
    <w:rsid w:val="00BC11EE"/>
    <w:rsid w:val="00BC1A4E"/>
    <w:rsid w:val="00BC5DC7"/>
    <w:rsid w:val="00BC6B8B"/>
    <w:rsid w:val="00BC73D8"/>
    <w:rsid w:val="00BD00B1"/>
    <w:rsid w:val="00BD2C7C"/>
    <w:rsid w:val="00BD52D7"/>
    <w:rsid w:val="00BD5AD2"/>
    <w:rsid w:val="00BE22F3"/>
    <w:rsid w:val="00BE5B52"/>
    <w:rsid w:val="00BE6DDB"/>
    <w:rsid w:val="00BE7B8D"/>
    <w:rsid w:val="00BF0993"/>
    <w:rsid w:val="00BF10A9"/>
    <w:rsid w:val="00BF1703"/>
    <w:rsid w:val="00BF231C"/>
    <w:rsid w:val="00BF26A4"/>
    <w:rsid w:val="00BF51E5"/>
    <w:rsid w:val="00BF74A6"/>
    <w:rsid w:val="00C013AD"/>
    <w:rsid w:val="00C04904"/>
    <w:rsid w:val="00C056B3"/>
    <w:rsid w:val="00C103E5"/>
    <w:rsid w:val="00C13319"/>
    <w:rsid w:val="00C13EE9"/>
    <w:rsid w:val="00C1650A"/>
    <w:rsid w:val="00C167C3"/>
    <w:rsid w:val="00C21540"/>
    <w:rsid w:val="00C21906"/>
    <w:rsid w:val="00C21BFA"/>
    <w:rsid w:val="00C24C8D"/>
    <w:rsid w:val="00C25B50"/>
    <w:rsid w:val="00C25EF0"/>
    <w:rsid w:val="00C25FE2"/>
    <w:rsid w:val="00C26B53"/>
    <w:rsid w:val="00C279B2"/>
    <w:rsid w:val="00C33E50"/>
    <w:rsid w:val="00C34C20"/>
    <w:rsid w:val="00C35A3E"/>
    <w:rsid w:val="00C3702B"/>
    <w:rsid w:val="00C42130"/>
    <w:rsid w:val="00C423A4"/>
    <w:rsid w:val="00C423E3"/>
    <w:rsid w:val="00C44BF5"/>
    <w:rsid w:val="00C44F25"/>
    <w:rsid w:val="00C51C50"/>
    <w:rsid w:val="00C521D6"/>
    <w:rsid w:val="00C55232"/>
    <w:rsid w:val="00C553A4"/>
    <w:rsid w:val="00C55A06"/>
    <w:rsid w:val="00C55D03"/>
    <w:rsid w:val="00C601BC"/>
    <w:rsid w:val="00C6329F"/>
    <w:rsid w:val="00C63340"/>
    <w:rsid w:val="00C643F9"/>
    <w:rsid w:val="00C64E95"/>
    <w:rsid w:val="00C672CE"/>
    <w:rsid w:val="00C71372"/>
    <w:rsid w:val="00C72410"/>
    <w:rsid w:val="00C7287F"/>
    <w:rsid w:val="00C779FF"/>
    <w:rsid w:val="00C80CB8"/>
    <w:rsid w:val="00C819F8"/>
    <w:rsid w:val="00C8248C"/>
    <w:rsid w:val="00C838DE"/>
    <w:rsid w:val="00C84E33"/>
    <w:rsid w:val="00C86D6F"/>
    <w:rsid w:val="00C905FC"/>
    <w:rsid w:val="00C92D03"/>
    <w:rsid w:val="00C9319C"/>
    <w:rsid w:val="00C93A07"/>
    <w:rsid w:val="00C9435D"/>
    <w:rsid w:val="00C94DF2"/>
    <w:rsid w:val="00C96741"/>
    <w:rsid w:val="00CA1293"/>
    <w:rsid w:val="00CA2D1B"/>
    <w:rsid w:val="00CA375D"/>
    <w:rsid w:val="00CA4E2C"/>
    <w:rsid w:val="00CA5849"/>
    <w:rsid w:val="00CA662A"/>
    <w:rsid w:val="00CA6A91"/>
    <w:rsid w:val="00CA7AFD"/>
    <w:rsid w:val="00CA7C3C"/>
    <w:rsid w:val="00CB0189"/>
    <w:rsid w:val="00CB0BA2"/>
    <w:rsid w:val="00CB1A42"/>
    <w:rsid w:val="00CB1B0C"/>
    <w:rsid w:val="00CB2C0B"/>
    <w:rsid w:val="00CB4E51"/>
    <w:rsid w:val="00CB517D"/>
    <w:rsid w:val="00CB67B4"/>
    <w:rsid w:val="00CC038D"/>
    <w:rsid w:val="00CC08DB"/>
    <w:rsid w:val="00CC0D23"/>
    <w:rsid w:val="00CC21D1"/>
    <w:rsid w:val="00CC39FF"/>
    <w:rsid w:val="00CC3C2F"/>
    <w:rsid w:val="00CC4AC8"/>
    <w:rsid w:val="00CC5233"/>
    <w:rsid w:val="00CC5DE6"/>
    <w:rsid w:val="00CC6E4E"/>
    <w:rsid w:val="00CC6FE8"/>
    <w:rsid w:val="00CC7202"/>
    <w:rsid w:val="00CD2808"/>
    <w:rsid w:val="00CD28BF"/>
    <w:rsid w:val="00CD29BD"/>
    <w:rsid w:val="00CD4092"/>
    <w:rsid w:val="00CD4A20"/>
    <w:rsid w:val="00CD50A1"/>
    <w:rsid w:val="00CD519E"/>
    <w:rsid w:val="00CE0C4F"/>
    <w:rsid w:val="00CE1F25"/>
    <w:rsid w:val="00CE206F"/>
    <w:rsid w:val="00CE30EA"/>
    <w:rsid w:val="00CE5018"/>
    <w:rsid w:val="00CF048A"/>
    <w:rsid w:val="00CF0FF2"/>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38A9"/>
    <w:rsid w:val="00D1489E"/>
    <w:rsid w:val="00D20737"/>
    <w:rsid w:val="00D21E81"/>
    <w:rsid w:val="00D223DE"/>
    <w:rsid w:val="00D22A21"/>
    <w:rsid w:val="00D25469"/>
    <w:rsid w:val="00D25E37"/>
    <w:rsid w:val="00D2661A"/>
    <w:rsid w:val="00D27582"/>
    <w:rsid w:val="00D27EC4"/>
    <w:rsid w:val="00D32719"/>
    <w:rsid w:val="00D33333"/>
    <w:rsid w:val="00D352A2"/>
    <w:rsid w:val="00D356E6"/>
    <w:rsid w:val="00D372FC"/>
    <w:rsid w:val="00D37429"/>
    <w:rsid w:val="00D4162B"/>
    <w:rsid w:val="00D4514F"/>
    <w:rsid w:val="00D451E2"/>
    <w:rsid w:val="00D45E89"/>
    <w:rsid w:val="00D45E8D"/>
    <w:rsid w:val="00D466AE"/>
    <w:rsid w:val="00D4734F"/>
    <w:rsid w:val="00D51BF3"/>
    <w:rsid w:val="00D602FA"/>
    <w:rsid w:val="00D6271D"/>
    <w:rsid w:val="00D66846"/>
    <w:rsid w:val="00D674DE"/>
    <w:rsid w:val="00D675FB"/>
    <w:rsid w:val="00D71F25"/>
    <w:rsid w:val="00D72A9C"/>
    <w:rsid w:val="00D7567A"/>
    <w:rsid w:val="00D77029"/>
    <w:rsid w:val="00D77031"/>
    <w:rsid w:val="00D779EE"/>
    <w:rsid w:val="00D829B9"/>
    <w:rsid w:val="00D84941"/>
    <w:rsid w:val="00D84FA1"/>
    <w:rsid w:val="00D851F0"/>
    <w:rsid w:val="00D86DB7"/>
    <w:rsid w:val="00D87BF5"/>
    <w:rsid w:val="00D90721"/>
    <w:rsid w:val="00D911A6"/>
    <w:rsid w:val="00D91A45"/>
    <w:rsid w:val="00D91E02"/>
    <w:rsid w:val="00D926D0"/>
    <w:rsid w:val="00D93030"/>
    <w:rsid w:val="00D9499E"/>
    <w:rsid w:val="00D950E1"/>
    <w:rsid w:val="00D952A6"/>
    <w:rsid w:val="00D97F99"/>
    <w:rsid w:val="00DA1E08"/>
    <w:rsid w:val="00DA24F8"/>
    <w:rsid w:val="00DA28E8"/>
    <w:rsid w:val="00DA38D3"/>
    <w:rsid w:val="00DA3932"/>
    <w:rsid w:val="00DA3AFC"/>
    <w:rsid w:val="00DA64F8"/>
    <w:rsid w:val="00DA6A12"/>
    <w:rsid w:val="00DA6C15"/>
    <w:rsid w:val="00DB0258"/>
    <w:rsid w:val="00DB38EE"/>
    <w:rsid w:val="00DB498B"/>
    <w:rsid w:val="00DB66CA"/>
    <w:rsid w:val="00DB6BCA"/>
    <w:rsid w:val="00DB6F54"/>
    <w:rsid w:val="00DB73F7"/>
    <w:rsid w:val="00DC0321"/>
    <w:rsid w:val="00DC3067"/>
    <w:rsid w:val="00DC370B"/>
    <w:rsid w:val="00DC4885"/>
    <w:rsid w:val="00DC4DC8"/>
    <w:rsid w:val="00DC5B90"/>
    <w:rsid w:val="00DD00FF"/>
    <w:rsid w:val="00DD0619"/>
    <w:rsid w:val="00DD07FB"/>
    <w:rsid w:val="00DD25C6"/>
    <w:rsid w:val="00DD4FE5"/>
    <w:rsid w:val="00DD54B0"/>
    <w:rsid w:val="00DD57EE"/>
    <w:rsid w:val="00DD6BCC"/>
    <w:rsid w:val="00DE0544"/>
    <w:rsid w:val="00DE0A4B"/>
    <w:rsid w:val="00DE1035"/>
    <w:rsid w:val="00DE1648"/>
    <w:rsid w:val="00DE2410"/>
    <w:rsid w:val="00DE2939"/>
    <w:rsid w:val="00DE6E81"/>
    <w:rsid w:val="00DE703F"/>
    <w:rsid w:val="00DE7595"/>
    <w:rsid w:val="00DF1961"/>
    <w:rsid w:val="00DF44DE"/>
    <w:rsid w:val="00E01138"/>
    <w:rsid w:val="00E025F9"/>
    <w:rsid w:val="00E02DFB"/>
    <w:rsid w:val="00E030F9"/>
    <w:rsid w:val="00E0311A"/>
    <w:rsid w:val="00E03138"/>
    <w:rsid w:val="00E06404"/>
    <w:rsid w:val="00E118B5"/>
    <w:rsid w:val="00E11A85"/>
    <w:rsid w:val="00E12495"/>
    <w:rsid w:val="00E15CCD"/>
    <w:rsid w:val="00E202EF"/>
    <w:rsid w:val="00E206C3"/>
    <w:rsid w:val="00E210B5"/>
    <w:rsid w:val="00E22D21"/>
    <w:rsid w:val="00E25448"/>
    <w:rsid w:val="00E2552F"/>
    <w:rsid w:val="00E26E3F"/>
    <w:rsid w:val="00E3137A"/>
    <w:rsid w:val="00E32081"/>
    <w:rsid w:val="00E32CCF"/>
    <w:rsid w:val="00E34A98"/>
    <w:rsid w:val="00E35D1E"/>
    <w:rsid w:val="00E35EDE"/>
    <w:rsid w:val="00E364F9"/>
    <w:rsid w:val="00E365FA"/>
    <w:rsid w:val="00E36789"/>
    <w:rsid w:val="00E40BDA"/>
    <w:rsid w:val="00E44A83"/>
    <w:rsid w:val="00E502C1"/>
    <w:rsid w:val="00E502DD"/>
    <w:rsid w:val="00E50D3A"/>
    <w:rsid w:val="00E51387"/>
    <w:rsid w:val="00E51E68"/>
    <w:rsid w:val="00E52C49"/>
    <w:rsid w:val="00E52EFD"/>
    <w:rsid w:val="00E5408A"/>
    <w:rsid w:val="00E55FF1"/>
    <w:rsid w:val="00E56800"/>
    <w:rsid w:val="00E60C63"/>
    <w:rsid w:val="00E62FF9"/>
    <w:rsid w:val="00E635D6"/>
    <w:rsid w:val="00E639BC"/>
    <w:rsid w:val="00E664CC"/>
    <w:rsid w:val="00E67491"/>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D7539"/>
    <w:rsid w:val="00EE0350"/>
    <w:rsid w:val="00EE0719"/>
    <w:rsid w:val="00EE0E80"/>
    <w:rsid w:val="00EE3CDE"/>
    <w:rsid w:val="00EE613F"/>
    <w:rsid w:val="00EE7295"/>
    <w:rsid w:val="00EE7869"/>
    <w:rsid w:val="00EF054A"/>
    <w:rsid w:val="00EF16E0"/>
    <w:rsid w:val="00EF3235"/>
    <w:rsid w:val="00EF7E72"/>
    <w:rsid w:val="00F02FAA"/>
    <w:rsid w:val="00F038A4"/>
    <w:rsid w:val="00F050A7"/>
    <w:rsid w:val="00F06D37"/>
    <w:rsid w:val="00F07B9D"/>
    <w:rsid w:val="00F11586"/>
    <w:rsid w:val="00F1183B"/>
    <w:rsid w:val="00F11C9F"/>
    <w:rsid w:val="00F12263"/>
    <w:rsid w:val="00F1409D"/>
    <w:rsid w:val="00F14214"/>
    <w:rsid w:val="00F157A9"/>
    <w:rsid w:val="00F163A3"/>
    <w:rsid w:val="00F16F00"/>
    <w:rsid w:val="00F25BB6"/>
    <w:rsid w:val="00F26B7E"/>
    <w:rsid w:val="00F273B9"/>
    <w:rsid w:val="00F27A3B"/>
    <w:rsid w:val="00F30B61"/>
    <w:rsid w:val="00F325EF"/>
    <w:rsid w:val="00F32780"/>
    <w:rsid w:val="00F33817"/>
    <w:rsid w:val="00F36761"/>
    <w:rsid w:val="00F36C4C"/>
    <w:rsid w:val="00F41E1F"/>
    <w:rsid w:val="00F420D5"/>
    <w:rsid w:val="00F44556"/>
    <w:rsid w:val="00F44A0C"/>
    <w:rsid w:val="00F451EA"/>
    <w:rsid w:val="00F45447"/>
    <w:rsid w:val="00F456C6"/>
    <w:rsid w:val="00F4577B"/>
    <w:rsid w:val="00F46496"/>
    <w:rsid w:val="00F474D0"/>
    <w:rsid w:val="00F50179"/>
    <w:rsid w:val="00F50305"/>
    <w:rsid w:val="00F5089C"/>
    <w:rsid w:val="00F515EE"/>
    <w:rsid w:val="00F52170"/>
    <w:rsid w:val="00F54FC7"/>
    <w:rsid w:val="00F56511"/>
    <w:rsid w:val="00F6194E"/>
    <w:rsid w:val="00F623AC"/>
    <w:rsid w:val="00F6412A"/>
    <w:rsid w:val="00F65893"/>
    <w:rsid w:val="00F66A4A"/>
    <w:rsid w:val="00F66C83"/>
    <w:rsid w:val="00F71E22"/>
    <w:rsid w:val="00F72142"/>
    <w:rsid w:val="00F72AE7"/>
    <w:rsid w:val="00F730BA"/>
    <w:rsid w:val="00F748E8"/>
    <w:rsid w:val="00F75AC5"/>
    <w:rsid w:val="00F77D33"/>
    <w:rsid w:val="00F833BA"/>
    <w:rsid w:val="00F84FD0"/>
    <w:rsid w:val="00F859A8"/>
    <w:rsid w:val="00F86D87"/>
    <w:rsid w:val="00F9056C"/>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3C3"/>
    <w:rsid w:val="00FB54E8"/>
    <w:rsid w:val="00FB7054"/>
    <w:rsid w:val="00FC17B7"/>
    <w:rsid w:val="00FC2CB7"/>
    <w:rsid w:val="00FC4090"/>
    <w:rsid w:val="00FC4B44"/>
    <w:rsid w:val="00FC55B4"/>
    <w:rsid w:val="00FD00E6"/>
    <w:rsid w:val="00FD09A1"/>
    <w:rsid w:val="00FD2A7C"/>
    <w:rsid w:val="00FD59EB"/>
    <w:rsid w:val="00FD7299"/>
    <w:rsid w:val="00FD76E7"/>
    <w:rsid w:val="00FE1FBE"/>
    <w:rsid w:val="00FE3901"/>
    <w:rsid w:val="00FE39D3"/>
    <w:rsid w:val="00FE4BCE"/>
    <w:rsid w:val="00FE54AE"/>
    <w:rsid w:val="00FE576A"/>
    <w:rsid w:val="00FE7E79"/>
    <w:rsid w:val="00FF0829"/>
    <w:rsid w:val="00FF2E77"/>
    <w:rsid w:val="00FF3E7D"/>
    <w:rsid w:val="00FF5B99"/>
    <w:rsid w:val="00FF730C"/>
    <w:rsid w:val="00FF73F4"/>
    <w:rsid w:val="00FF7CE4"/>
    <w:rsid w:val="00FF7E39"/>
    <w:rsid w:val="0E1B6A5C"/>
    <w:rsid w:val="2A2240A8"/>
    <w:rsid w:val="2DCD0F5F"/>
    <w:rsid w:val="339E25AA"/>
    <w:rsid w:val="686024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DD2EE2E"/>
  <w15:docId w15:val="{273AA161-2E22-452A-B65F-6855F50E8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afffb"/>
    <w:qFormat/>
    <w:pPr>
      <w:spacing w:after="120"/>
    </w:pPr>
  </w:style>
  <w:style w:type="paragraph" w:styleId="TOC5">
    <w:name w:val="toc 5"/>
    <w:basedOn w:val="afff5"/>
    <w:next w:val="afff5"/>
    <w:uiPriority w:val="39"/>
    <w:unhideWhenUsed/>
    <w:qFormat/>
    <w:pPr>
      <w:ind w:left="839"/>
    </w:pPr>
    <w:rPr>
      <w:rFonts w:ascii="宋体"/>
    </w:rPr>
  </w:style>
  <w:style w:type="paragraph" w:styleId="TOC3">
    <w:name w:val="toc 3"/>
    <w:basedOn w:val="afff5"/>
    <w:next w:val="afff5"/>
    <w:uiPriority w:val="39"/>
    <w:unhideWhenUsed/>
    <w:qFormat/>
    <w:pPr>
      <w:spacing w:line="300" w:lineRule="exact"/>
      <w:ind w:left="420"/>
    </w:pPr>
    <w:rPr>
      <w:rFonts w:ascii="宋体"/>
    </w:rPr>
  </w:style>
  <w:style w:type="paragraph" w:styleId="afffc">
    <w:name w:val="Balloon Text"/>
    <w:basedOn w:val="afff5"/>
    <w:link w:val="afffd"/>
    <w:uiPriority w:val="99"/>
    <w:semiHidden/>
    <w:unhideWhenUsed/>
    <w:qFormat/>
    <w:rPr>
      <w:sz w:val="18"/>
      <w:szCs w:val="18"/>
    </w:rPr>
  </w:style>
  <w:style w:type="paragraph" w:styleId="afffe">
    <w:name w:val="footer"/>
    <w:basedOn w:val="afff5"/>
    <w:link w:val="affff"/>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qFormat/>
    <w:pPr>
      <w:tabs>
        <w:tab w:val="center" w:pos="4153"/>
        <w:tab w:val="right" w:pos="8306"/>
      </w:tabs>
      <w:adjustRightInd/>
      <w:snapToGrid w:val="0"/>
      <w:jc w:val="center"/>
    </w:pPr>
    <w:rPr>
      <w:sz w:val="18"/>
      <w:szCs w:val="18"/>
    </w:rPr>
  </w:style>
  <w:style w:type="paragraph" w:styleId="TOC1">
    <w:name w:val="toc 1"/>
    <w:basedOn w:val="afff5"/>
    <w:next w:val="afff5"/>
    <w:uiPriority w:val="39"/>
    <w:unhideWhenUsed/>
    <w:qFormat/>
    <w:rPr>
      <w:rFonts w:ascii="宋体"/>
    </w:rPr>
  </w:style>
  <w:style w:type="paragraph" w:styleId="TOC4">
    <w:name w:val="toc 4"/>
    <w:basedOn w:val="afff5"/>
    <w:next w:val="afff5"/>
    <w:uiPriority w:val="39"/>
    <w:unhideWhenUsed/>
    <w:qFormat/>
    <w:pPr>
      <w:tabs>
        <w:tab w:val="right" w:leader="dot" w:pos="9344"/>
      </w:tabs>
      <w:spacing w:line="300" w:lineRule="exact"/>
      <w:ind w:left="629"/>
    </w:pPr>
    <w:rPr>
      <w:rFonts w:ascii="宋体"/>
    </w:rPr>
  </w:style>
  <w:style w:type="paragraph" w:styleId="affff2">
    <w:name w:val="footnote text"/>
    <w:basedOn w:val="afff5"/>
    <w:next w:val="afff5"/>
    <w:link w:val="affff3"/>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uiPriority w:val="39"/>
    <w:unhideWhenUsed/>
    <w:qFormat/>
    <w:pPr>
      <w:spacing w:line="300" w:lineRule="exact"/>
      <w:ind w:left="1049"/>
    </w:pPr>
    <w:rPr>
      <w:rFonts w:ascii="宋体"/>
    </w:rPr>
  </w:style>
  <w:style w:type="paragraph" w:styleId="affff4">
    <w:name w:val="table of figures"/>
    <w:basedOn w:val="afff5"/>
    <w:next w:val="afff5"/>
    <w:semiHidden/>
    <w:qFormat/>
    <w:pPr>
      <w:adjustRightInd/>
      <w:spacing w:line="240" w:lineRule="auto"/>
      <w:jc w:val="left"/>
    </w:pPr>
    <w:rPr>
      <w:szCs w:val="24"/>
    </w:rPr>
  </w:style>
  <w:style w:type="paragraph" w:styleId="TOC2">
    <w:name w:val="toc 2"/>
    <w:basedOn w:val="afff5"/>
    <w:next w:val="afff5"/>
    <w:uiPriority w:val="39"/>
    <w:unhideWhenUsed/>
    <w:qFormat/>
    <w:pPr>
      <w:tabs>
        <w:tab w:val="right" w:leader="dot" w:pos="9344"/>
      </w:tabs>
      <w:spacing w:line="300" w:lineRule="exact"/>
      <w:ind w:left="210"/>
    </w:pPr>
    <w:rPr>
      <w:rFonts w:ascii="宋体"/>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table" w:styleId="affff7">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qFormat/>
    <w:rPr>
      <w:rFonts w:ascii="宋体" w:eastAsia="宋体" w:hAnsi="Times New Roman"/>
      <w:sz w:val="18"/>
    </w:rPr>
  </w:style>
  <w:style w:type="character" w:styleId="affffa">
    <w:name w:val="Emphasis"/>
    <w:uiPriority w:val="20"/>
    <w:qFormat/>
    <w:rPr>
      <w:i/>
      <w:iCs/>
    </w:rPr>
  </w:style>
  <w:style w:type="character" w:styleId="affffb">
    <w:name w:val="Hyperlink"/>
    <w:uiPriority w:val="99"/>
    <w:qFormat/>
    <w:rPr>
      <w:rFonts w:ascii="宋体" w:eastAsia="宋体" w:hAnsi="Times New Roman"/>
      <w:color w:val="auto"/>
      <w:spacing w:val="0"/>
      <w:w w:val="100"/>
      <w:position w:val="0"/>
      <w:sz w:val="21"/>
      <w:u w:val="none"/>
      <w:vertAlign w:val="baseline"/>
    </w:rPr>
  </w:style>
  <w:style w:type="character" w:styleId="affffc">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1">
    <w:name w:val="页眉 字符"/>
    <w:link w:val="affff0"/>
    <w:uiPriority w:val="99"/>
    <w:qFormat/>
    <w:rPr>
      <w:kern w:val="2"/>
      <w:sz w:val="18"/>
      <w:szCs w:val="18"/>
    </w:rPr>
  </w:style>
  <w:style w:type="character" w:customStyle="1" w:styleId="affff">
    <w:name w:val="页脚 字符"/>
    <w:link w:val="afffe"/>
    <w:uiPriority w:val="99"/>
    <w:qFormat/>
    <w:rPr>
      <w:rFonts w:ascii="宋体"/>
      <w:kern w:val="2"/>
      <w:sz w:val="18"/>
      <w:szCs w:val="18"/>
    </w:rPr>
  </w:style>
  <w:style w:type="character" w:customStyle="1" w:styleId="afffd">
    <w:name w:val="批注框文本 字符"/>
    <w:link w:val="afffc"/>
    <w:uiPriority w:val="99"/>
    <w:semiHidden/>
    <w:qFormat/>
    <w:rPr>
      <w:kern w:val="2"/>
      <w:sz w:val="18"/>
      <w:szCs w:val="18"/>
    </w:rPr>
  </w:style>
  <w:style w:type="paragraph" w:styleId="affffd">
    <w:name w:val="Quote"/>
    <w:basedOn w:val="afff5"/>
    <w:next w:val="afff5"/>
    <w:link w:val="affffe"/>
    <w:uiPriority w:val="29"/>
    <w:qFormat/>
    <w:rPr>
      <w:i/>
      <w:iCs/>
      <w:color w:val="000000"/>
    </w:rPr>
  </w:style>
  <w:style w:type="character" w:customStyle="1" w:styleId="affffe">
    <w:name w:val="引用 字符"/>
    <w:link w:val="affffd"/>
    <w:uiPriority w:val="29"/>
    <w:qFormat/>
    <w:rPr>
      <w:i/>
      <w:iCs/>
      <w:color w:val="000000"/>
      <w:kern w:val="2"/>
      <w:sz w:val="21"/>
      <w:szCs w:val="21"/>
    </w:rPr>
  </w:style>
  <w:style w:type="character" w:customStyle="1" w:styleId="affff6">
    <w:name w:val="标题 字符"/>
    <w:link w:val="affff5"/>
    <w:qFormat/>
    <w:rPr>
      <w:rFonts w:ascii="Arial" w:hAnsi="Arial" w:cs="Arial"/>
      <w:b/>
      <w:bCs/>
      <w:kern w:val="2"/>
      <w:sz w:val="32"/>
      <w:szCs w:val="32"/>
    </w:rPr>
  </w:style>
  <w:style w:type="paragraph" w:customStyle="1" w:styleId="afffff">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0">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1">
    <w:name w:val="标准文件_页脚偶数页"/>
    <w:qFormat/>
    <w:pPr>
      <w:ind w:left="198"/>
    </w:pPr>
    <w:rPr>
      <w:rFonts w:ascii="宋体" w:hAnsi="Times New Roman"/>
      <w:sz w:val="18"/>
    </w:rPr>
  </w:style>
  <w:style w:type="paragraph" w:customStyle="1" w:styleId="afffff2">
    <w:name w:val="标准文件_页脚奇数页"/>
    <w:qFormat/>
    <w:pPr>
      <w:ind w:right="227"/>
      <w:jc w:val="right"/>
    </w:pPr>
    <w:rPr>
      <w:rFonts w:ascii="宋体" w:hAnsi="Times New Roman"/>
      <w:sz w:val="18"/>
    </w:rPr>
  </w:style>
  <w:style w:type="paragraph" w:customStyle="1" w:styleId="afffff3">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4">
    <w:name w:val="标准文件_标准正文"/>
    <w:basedOn w:val="afff5"/>
    <w:next w:val="afffff5"/>
    <w:qFormat/>
    <w:pPr>
      <w:snapToGrid w:val="0"/>
      <w:ind w:firstLineChars="200" w:firstLine="200"/>
    </w:pPr>
    <w:rPr>
      <w:kern w:val="0"/>
    </w:rPr>
  </w:style>
  <w:style w:type="paragraph" w:customStyle="1" w:styleId="afffff5">
    <w:name w:val="标准文件_段"/>
    <w:link w:val="Char"/>
    <w:qFormat/>
    <w:pPr>
      <w:autoSpaceDE w:val="0"/>
      <w:autoSpaceDN w:val="0"/>
      <w:ind w:firstLineChars="200" w:firstLine="200"/>
      <w:jc w:val="both"/>
    </w:pPr>
    <w:rPr>
      <w:rFonts w:ascii="宋体" w:hAnsi="Times New Roman"/>
      <w:sz w:val="21"/>
    </w:rPr>
  </w:style>
  <w:style w:type="paragraph" w:customStyle="1" w:styleId="afffff6">
    <w:name w:val="标准文件_版本"/>
    <w:basedOn w:val="afffff4"/>
    <w:qFormat/>
    <w:pPr>
      <w:adjustRightInd/>
      <w:snapToGrid/>
      <w:ind w:firstLineChars="0" w:firstLine="0"/>
    </w:pPr>
    <w:rPr>
      <w:rFonts w:ascii="宋体" w:hAnsi="宋体"/>
      <w:kern w:val="2"/>
    </w:rPr>
  </w:style>
  <w:style w:type="paragraph" w:customStyle="1" w:styleId="afffff7">
    <w:name w:val="标准文件_标准部门"/>
    <w:basedOn w:val="afff5"/>
    <w:qFormat/>
    <w:pPr>
      <w:jc w:val="center"/>
    </w:pPr>
    <w:rPr>
      <w:rFonts w:ascii="黑体" w:eastAsia="黑体"/>
      <w:kern w:val="0"/>
      <w:sz w:val="44"/>
    </w:rPr>
  </w:style>
  <w:style w:type="paragraph" w:customStyle="1" w:styleId="afffff8">
    <w:name w:val="标准文件_标准代替"/>
    <w:basedOn w:val="afff5"/>
    <w:next w:val="afff5"/>
    <w:qFormat/>
    <w:pPr>
      <w:spacing w:line="310" w:lineRule="exact"/>
      <w:jc w:val="right"/>
    </w:pPr>
    <w:rPr>
      <w:rFonts w:ascii="宋体" w:hAnsi="宋体"/>
      <w:kern w:val="0"/>
    </w:rPr>
  </w:style>
  <w:style w:type="paragraph" w:customStyle="1" w:styleId="afffff9">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qFormat/>
    <w:pPr>
      <w:jc w:val="left"/>
    </w:pPr>
  </w:style>
  <w:style w:type="paragraph" w:customStyle="1" w:styleId="afffffc">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5"/>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d">
    <w:name w:val="标准文件_发布"/>
    <w:qFormat/>
    <w:rPr>
      <w:rFonts w:ascii="黑体" w:eastAsia="黑体"/>
      <w:spacing w:val="0"/>
      <w:w w:val="100"/>
      <w:position w:val="3"/>
      <w:sz w:val="28"/>
    </w:rPr>
  </w:style>
  <w:style w:type="paragraph" w:customStyle="1" w:styleId="ad">
    <w:name w:val="标准文件_方框数字列项"/>
    <w:basedOn w:val="afffff5"/>
    <w:qFormat/>
    <w:pPr>
      <w:numPr>
        <w:numId w:val="3"/>
      </w:numPr>
      <w:ind w:firstLineChars="0" w:firstLine="0"/>
    </w:pPr>
  </w:style>
  <w:style w:type="paragraph" w:customStyle="1" w:styleId="afffffe">
    <w:name w:val="标准文件_封面标准编号"/>
    <w:basedOn w:val="afff5"/>
    <w:next w:val="afffff8"/>
    <w:qFormat/>
    <w:pPr>
      <w:spacing w:line="310" w:lineRule="exact"/>
      <w:jc w:val="right"/>
    </w:pPr>
    <w:rPr>
      <w:rFonts w:ascii="黑体" w:eastAsia="黑体"/>
      <w:kern w:val="0"/>
      <w:sz w:val="28"/>
    </w:rPr>
  </w:style>
  <w:style w:type="paragraph" w:customStyle="1" w:styleId="affffff">
    <w:name w:val="标准文件_封面标准分类号"/>
    <w:basedOn w:val="afff5"/>
    <w:qFormat/>
    <w:rPr>
      <w:rFonts w:ascii="黑体" w:eastAsia="黑体"/>
      <w:b/>
      <w:kern w:val="0"/>
      <w:sz w:val="28"/>
    </w:rPr>
  </w:style>
  <w:style w:type="paragraph" w:customStyle="1" w:styleId="affffff0">
    <w:name w:val="标准文件_封面标准名称"/>
    <w:basedOn w:val="afff5"/>
    <w:qFormat/>
    <w:pPr>
      <w:spacing w:line="240" w:lineRule="auto"/>
      <w:jc w:val="center"/>
    </w:pPr>
    <w:rPr>
      <w:rFonts w:ascii="黑体" w:eastAsia="黑体"/>
      <w:kern w:val="0"/>
      <w:sz w:val="52"/>
    </w:rPr>
  </w:style>
  <w:style w:type="paragraph" w:customStyle="1" w:styleId="affffff1">
    <w:name w:val="标准文件_封面标准英文名称"/>
    <w:basedOn w:val="afff5"/>
    <w:qFormat/>
    <w:pPr>
      <w:spacing w:line="240" w:lineRule="auto"/>
      <w:jc w:val="center"/>
    </w:pPr>
    <w:rPr>
      <w:rFonts w:ascii="黑体" w:eastAsia="黑体"/>
      <w:b/>
      <w:sz w:val="28"/>
    </w:rPr>
  </w:style>
  <w:style w:type="paragraph" w:customStyle="1" w:styleId="affffff2">
    <w:name w:val="标准文件_封面发布日期"/>
    <w:basedOn w:val="afff5"/>
    <w:qFormat/>
    <w:pPr>
      <w:spacing w:line="310" w:lineRule="exact"/>
    </w:pPr>
    <w:rPr>
      <w:rFonts w:ascii="黑体" w:eastAsia="黑体"/>
      <w:kern w:val="0"/>
      <w:sz w:val="28"/>
    </w:rPr>
  </w:style>
  <w:style w:type="paragraph" w:customStyle="1" w:styleId="affffff3">
    <w:name w:val="标准文件_封面密级"/>
    <w:basedOn w:val="afff5"/>
    <w:qFormat/>
    <w:rPr>
      <w:rFonts w:eastAsia="黑体"/>
      <w:sz w:val="32"/>
    </w:rPr>
  </w:style>
  <w:style w:type="paragraph" w:customStyle="1" w:styleId="affffff4">
    <w:name w:val="标准文件_封面实施日期"/>
    <w:basedOn w:val="afff5"/>
    <w:qFormat/>
    <w:pPr>
      <w:spacing w:line="310" w:lineRule="exact"/>
      <w:jc w:val="right"/>
    </w:pPr>
    <w:rPr>
      <w:rFonts w:ascii="黑体" w:eastAsia="黑体"/>
      <w:sz w:val="28"/>
    </w:rPr>
  </w:style>
  <w:style w:type="paragraph" w:customStyle="1" w:styleId="affffff5">
    <w:name w:val="标准文件_封面抬头"/>
    <w:basedOn w:val="afffff5"/>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5"/>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5"/>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5"/>
    <w:qFormat/>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5"/>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5"/>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5"/>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b">
    <w:name w:val="正文文本 字符"/>
    <w:link w:val="afffa"/>
    <w:qFormat/>
    <w:rPr>
      <w:kern w:val="2"/>
      <w:sz w:val="21"/>
      <w:szCs w:val="21"/>
    </w:rPr>
  </w:style>
  <w:style w:type="paragraph" w:customStyle="1" w:styleId="affffff7">
    <w:name w:val="标准文件_附录章标题"/>
    <w:next w:val="afffff5"/>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8">
    <w:name w:val="标准文件_公式后的破折号"/>
    <w:basedOn w:val="afffff5"/>
    <w:next w:val="afffff5"/>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9">
    <w:name w:val="标准文件_目次、标准名称标题"/>
    <w:basedOn w:val="a6"/>
    <w:next w:val="afffff5"/>
    <w:qFormat/>
    <w:pPr>
      <w:spacing w:line="460" w:lineRule="exact"/>
      <w:ind w:left="0" w:firstLine="0"/>
    </w:pPr>
  </w:style>
  <w:style w:type="paragraph" w:customStyle="1" w:styleId="affffffa">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5"/>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b">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5"/>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3">
    <w:name w:val="脚注文本 字符"/>
    <w:link w:val="affff2"/>
    <w:semiHidden/>
    <w:qFormat/>
    <w:rPr>
      <w:rFonts w:ascii="宋体"/>
      <w:kern w:val="2"/>
      <w:sz w:val="18"/>
      <w:szCs w:val="18"/>
    </w:rPr>
  </w:style>
  <w:style w:type="paragraph" w:customStyle="1" w:styleId="affffffc">
    <w:name w:val="标准文件_条文脚注"/>
    <w:basedOn w:val="affff2"/>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qFormat/>
    <w:pPr>
      <w:numPr>
        <w:numId w:val="12"/>
      </w:numPr>
      <w:spacing w:line="240" w:lineRule="auto"/>
      <w:jc w:val="left"/>
    </w:pPr>
    <w:rPr>
      <w:rFonts w:ascii="宋体" w:hAnsi="宋体"/>
      <w:sz w:val="18"/>
    </w:rPr>
  </w:style>
  <w:style w:type="character" w:customStyle="1" w:styleId="affffffd">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5"/>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5"/>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5"/>
    <w:qFormat/>
    <w:pPr>
      <w:numPr>
        <w:ilvl w:val="2"/>
      </w:numPr>
      <w:spacing w:beforeLines="50" w:before="50" w:afterLines="50" w:after="50"/>
      <w:outlineLvl w:val="1"/>
    </w:pPr>
  </w:style>
  <w:style w:type="paragraph" w:customStyle="1" w:styleId="affffffe">
    <w:name w:val="标准文件_一致程度"/>
    <w:basedOn w:val="afff5"/>
    <w:qFormat/>
    <w:pPr>
      <w:spacing w:line="440" w:lineRule="exact"/>
      <w:jc w:val="center"/>
    </w:pPr>
    <w:rPr>
      <w:sz w:val="28"/>
    </w:rPr>
  </w:style>
  <w:style w:type="paragraph" w:customStyle="1" w:styleId="afffffff">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f0">
    <w:name w:val="标准文件_英文图表脚注"/>
    <w:basedOn w:val="afffff4"/>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f5"/>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1">
    <w:name w:val="标准文件_正文公式"/>
    <w:basedOn w:val="afff5"/>
    <w:next w:val="afffff4"/>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5"/>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5"/>
    <w:qFormat/>
    <w:pPr>
      <w:numPr>
        <w:numId w:val="18"/>
      </w:numPr>
      <w:jc w:val="center"/>
    </w:pPr>
    <w:rPr>
      <w:rFonts w:ascii="黑体" w:eastAsia="黑体" w:hAnsi="Times New Roman"/>
      <w:sz w:val="21"/>
    </w:rPr>
  </w:style>
  <w:style w:type="paragraph" w:customStyle="1" w:styleId="afb">
    <w:name w:val="标准文件_正文英文图标题"/>
    <w:next w:val="afffff5"/>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2">
    <w:name w:val="发布部门"/>
    <w:next w:val="afffff5"/>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3">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4">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6">
    <w:name w:val="封面标准文稿编辑信息"/>
    <w:qFormat/>
    <w:pPr>
      <w:spacing w:before="180" w:line="180" w:lineRule="exact"/>
      <w:jc w:val="center"/>
    </w:pPr>
    <w:rPr>
      <w:rFonts w:ascii="宋体" w:hAnsi="Times New Roman"/>
      <w:sz w:val="21"/>
    </w:rPr>
  </w:style>
  <w:style w:type="paragraph" w:customStyle="1" w:styleId="afffffff7">
    <w:name w:val="封面标准文稿类别"/>
    <w:qFormat/>
    <w:pPr>
      <w:spacing w:before="440" w:line="400" w:lineRule="exact"/>
      <w:jc w:val="center"/>
    </w:pPr>
    <w:rPr>
      <w:rFonts w:ascii="宋体" w:hAnsi="Times New Roman"/>
      <w:sz w:val="24"/>
    </w:rPr>
  </w:style>
  <w:style w:type="paragraph" w:customStyle="1" w:styleId="afffffff8">
    <w:name w:val="封面标准英文名称"/>
    <w:qFormat/>
    <w:pPr>
      <w:widowControl w:val="0"/>
      <w:spacing w:line="360" w:lineRule="exact"/>
      <w:jc w:val="center"/>
    </w:pPr>
    <w:rPr>
      <w:rFonts w:ascii="Times New Roman" w:hAnsi="Times New Roman"/>
      <w:sz w:val="28"/>
    </w:rPr>
  </w:style>
  <w:style w:type="paragraph" w:customStyle="1" w:styleId="afffffff9">
    <w:name w:val="封面一致性程度标识"/>
    <w:qFormat/>
    <w:pPr>
      <w:spacing w:before="440" w:line="440" w:lineRule="exact"/>
      <w:jc w:val="center"/>
    </w:pPr>
    <w:rPr>
      <w:rFonts w:ascii="Times New Roman" w:hAnsi="Times New Roman"/>
      <w:sz w:val="28"/>
    </w:rPr>
  </w:style>
  <w:style w:type="paragraph" w:customStyle="1" w:styleId="afffffffa">
    <w:name w:val="封面正文"/>
    <w:qFormat/>
    <w:pPr>
      <w:jc w:val="both"/>
    </w:pPr>
    <w:rPr>
      <w:rFonts w:ascii="Times New Roman" w:hAnsi="Times New Roman"/>
    </w:rPr>
  </w:style>
  <w:style w:type="paragraph" w:customStyle="1" w:styleId="afffffffb">
    <w:name w:val="附录二级无标题条"/>
    <w:basedOn w:val="afff5"/>
    <w:next w:val="afffff5"/>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qFormat/>
    <w:pPr>
      <w:outlineLvl w:val="4"/>
    </w:pPr>
  </w:style>
  <w:style w:type="paragraph" w:customStyle="1" w:styleId="afffffffd">
    <w:name w:val="附录四级无标题条"/>
    <w:basedOn w:val="afffffffc"/>
    <w:next w:val="afffff5"/>
    <w:qFormat/>
    <w:pPr>
      <w:outlineLvl w:val="5"/>
    </w:pPr>
  </w:style>
  <w:style w:type="paragraph" w:customStyle="1" w:styleId="afffffffe">
    <w:name w:val="附录图"/>
    <w:next w:val="afffff5"/>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f">
    <w:name w:val="附录五级无标题条"/>
    <w:basedOn w:val="afffffffd"/>
    <w:next w:val="afffff5"/>
    <w:qFormat/>
    <w:pPr>
      <w:outlineLvl w:val="6"/>
    </w:pPr>
  </w:style>
  <w:style w:type="paragraph" w:customStyle="1" w:styleId="affffffff0">
    <w:name w:val="附录性质"/>
    <w:basedOn w:val="afff5"/>
    <w:qFormat/>
    <w:pPr>
      <w:widowControl/>
      <w:adjustRightInd/>
      <w:jc w:val="center"/>
    </w:pPr>
    <w:rPr>
      <w:rFonts w:ascii="黑体" w:eastAsia="黑体"/>
    </w:rPr>
  </w:style>
  <w:style w:type="paragraph" w:customStyle="1" w:styleId="affffffff1">
    <w:name w:val="附录一级无标题条"/>
    <w:basedOn w:val="affffff7"/>
    <w:next w:val="afffff5"/>
    <w:qFormat/>
    <w:pPr>
      <w:autoSpaceDN w:val="0"/>
      <w:outlineLvl w:val="2"/>
    </w:pPr>
    <w:rPr>
      <w:rFonts w:ascii="宋体" w:eastAsia="宋体" w:hAnsi="宋体"/>
    </w:rPr>
  </w:style>
  <w:style w:type="character" w:customStyle="1" w:styleId="affffffff2">
    <w:name w:val="个人答复风格"/>
    <w:qFormat/>
    <w:rPr>
      <w:rFonts w:ascii="Arial" w:eastAsia="宋体" w:hAnsi="Arial" w:cs="Arial"/>
      <w:color w:val="auto"/>
      <w:spacing w:val="0"/>
      <w:sz w:val="20"/>
    </w:rPr>
  </w:style>
  <w:style w:type="character" w:customStyle="1" w:styleId="affffffff3">
    <w:name w:val="个人撰写风格"/>
    <w:qFormat/>
    <w:rPr>
      <w:rFonts w:ascii="Arial" w:eastAsia="宋体" w:hAnsi="Arial" w:cs="Arial"/>
      <w:color w:val="auto"/>
      <w:spacing w:val="0"/>
      <w:sz w:val="20"/>
    </w:rPr>
  </w:style>
  <w:style w:type="paragraph" w:customStyle="1" w:styleId="affffffff4">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5">
    <w:name w:val="列项·"/>
    <w:basedOn w:val="afffff5"/>
    <w:qFormat/>
    <w:pPr>
      <w:tabs>
        <w:tab w:val="left" w:pos="840"/>
      </w:tabs>
    </w:pPr>
  </w:style>
  <w:style w:type="paragraph" w:customStyle="1" w:styleId="affffffff6">
    <w:name w:val="目次、索引正文"/>
    <w:qFormat/>
    <w:pPr>
      <w:spacing w:line="320" w:lineRule="exact"/>
      <w:jc w:val="both"/>
    </w:pPr>
    <w:rPr>
      <w:rFonts w:ascii="宋体" w:hAnsi="Times New Roman"/>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7">
    <w:name w:val="其他标准称谓"/>
    <w:qFormat/>
    <w:pPr>
      <w:spacing w:line="0" w:lineRule="atLeast"/>
      <w:jc w:val="distribute"/>
    </w:pPr>
    <w:rPr>
      <w:rFonts w:ascii="黑体" w:eastAsia="黑体" w:hAnsi="宋体"/>
      <w:sz w:val="52"/>
    </w:rPr>
  </w:style>
  <w:style w:type="paragraph" w:customStyle="1" w:styleId="affffffff8">
    <w:name w:val="其他发布部门"/>
    <w:basedOn w:val="afffffff2"/>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9">
    <w:name w:val="实施日期"/>
    <w:basedOn w:val="afffffff3"/>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a">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f5"/>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c">
    <w:name w:val="注:后续"/>
    <w:qFormat/>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qFormat/>
    <w:pPr>
      <w:ind w:leftChars="0" w:left="1406" w:firstLineChars="0" w:hanging="499"/>
    </w:pPr>
  </w:style>
  <w:style w:type="paragraph" w:customStyle="1" w:styleId="affffffffe">
    <w:name w:val="标准文件_一级无标题"/>
    <w:basedOn w:val="affd"/>
    <w:qFormat/>
    <w:pPr>
      <w:spacing w:beforeLines="0" w:before="0" w:afterLines="0" w:after="0"/>
      <w:outlineLvl w:val="9"/>
    </w:pPr>
    <w:rPr>
      <w:rFonts w:ascii="宋体" w:eastAsia="宋体"/>
    </w:rPr>
  </w:style>
  <w:style w:type="paragraph" w:customStyle="1" w:styleId="afffffffff">
    <w:name w:val="标准文件_五级无标题"/>
    <w:basedOn w:val="afff1"/>
    <w:qFormat/>
    <w:pPr>
      <w:spacing w:beforeLines="0" w:before="0" w:afterLines="0" w:after="0"/>
      <w:outlineLvl w:val="9"/>
    </w:pPr>
    <w:rPr>
      <w:rFonts w:ascii="宋体" w:eastAsia="宋体"/>
    </w:rPr>
  </w:style>
  <w:style w:type="paragraph" w:customStyle="1" w:styleId="afffffffff0">
    <w:name w:val="标准文件_三级无标题"/>
    <w:basedOn w:val="afff"/>
    <w:qFormat/>
    <w:pPr>
      <w:spacing w:beforeLines="0" w:before="0" w:afterLines="0" w:after="0"/>
      <w:outlineLvl w:val="9"/>
    </w:pPr>
    <w:rPr>
      <w:rFonts w:ascii="宋体" w:eastAsia="宋体"/>
    </w:rPr>
  </w:style>
  <w:style w:type="paragraph" w:customStyle="1" w:styleId="afffffffff1">
    <w:name w:val="标准文件_二级无标题"/>
    <w:basedOn w:val="affe"/>
    <w:qFormat/>
    <w:pPr>
      <w:spacing w:beforeLines="0" w:before="0" w:afterLines="0" w:after="0"/>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5"/>
    <w:qFormat/>
    <w:pPr>
      <w:numPr>
        <w:numId w:val="23"/>
      </w:numPr>
      <w:ind w:firstLineChars="0" w:firstLine="0"/>
    </w:pPr>
    <w:rPr>
      <w:rFonts w:ascii="Times New Roman" w:cs="Arial"/>
      <w:szCs w:val="28"/>
    </w:rPr>
  </w:style>
  <w:style w:type="paragraph" w:customStyle="1" w:styleId="ae">
    <w:name w:val="标准文件_小写罗马数字编号列项"/>
    <w:basedOn w:val="afffff5"/>
    <w:qFormat/>
    <w:pPr>
      <w:numPr>
        <w:numId w:val="24"/>
      </w:numPr>
      <w:ind w:firstLineChars="0" w:firstLine="0"/>
    </w:pPr>
    <w:rPr>
      <w:rFonts w:cs="Arial"/>
      <w:szCs w:val="28"/>
    </w:rPr>
  </w:style>
  <w:style w:type="paragraph" w:customStyle="1" w:styleId="afffffffff4">
    <w:name w:val="标准文件_附录标题"/>
    <w:basedOn w:val="aff3"/>
    <w:qFormat/>
    <w:pPr>
      <w:numPr>
        <w:numId w:val="0"/>
      </w:numPr>
      <w:spacing w:after="280"/>
      <w:outlineLvl w:val="9"/>
    </w:pPr>
  </w:style>
  <w:style w:type="paragraph" w:customStyle="1" w:styleId="afffffffff5">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5"/>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2">
    <w:name w:val="标准文件_注："/>
    <w:next w:val="afffff5"/>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a"/>
    <w:pPr>
      <w:widowControl w:val="0"/>
      <w:numPr>
        <w:numId w:val="28"/>
      </w:numPr>
      <w:jc w:val="both"/>
    </w:pPr>
    <w:rPr>
      <w:rFonts w:ascii="宋体" w:hAnsi="Times New Roman"/>
      <w:sz w:val="18"/>
      <w:szCs w:val="18"/>
    </w:rPr>
  </w:style>
  <w:style w:type="paragraph" w:customStyle="1" w:styleId="afffffffffa">
    <w:name w:val="标准文件_示例内容"/>
    <w:basedOn w:val="afffff5"/>
    <w:qFormat/>
    <w:pPr>
      <w:ind w:firstLine="420"/>
    </w:pPr>
    <w:rPr>
      <w:sz w:val="18"/>
    </w:rPr>
  </w:style>
  <w:style w:type="paragraph" w:customStyle="1" w:styleId="afa">
    <w:name w:val="标准文件_示例×："/>
    <w:basedOn w:val="afff5"/>
    <w:next w:val="afffffffffa"/>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qFormat/>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6"/>
    <w:uiPriority w:val="99"/>
    <w:semiHidden/>
    <w:qFormat/>
    <w:rPr>
      <w:color w:val="808080"/>
    </w:rPr>
  </w:style>
  <w:style w:type="paragraph" w:customStyle="1" w:styleId="2">
    <w:name w:val="标准文件_二级项2"/>
    <w:basedOn w:val="afffff5"/>
    <w:qFormat/>
    <w:pPr>
      <w:numPr>
        <w:ilvl w:val="1"/>
        <w:numId w:val="21"/>
      </w:numPr>
      <w:ind w:firstLineChars="0" w:firstLine="0"/>
    </w:pPr>
  </w:style>
  <w:style w:type="paragraph" w:customStyle="1" w:styleId="21">
    <w:name w:val="标准文件_三级项2"/>
    <w:basedOn w:val="afffff5"/>
    <w:qFormat/>
    <w:pPr>
      <w:numPr>
        <w:numId w:val="30"/>
      </w:numPr>
      <w:spacing w:line="300" w:lineRule="exact"/>
      <w:ind w:firstLineChars="0"/>
    </w:pPr>
    <w:rPr>
      <w:rFonts w:ascii="Times New Roman"/>
    </w:rPr>
  </w:style>
  <w:style w:type="paragraph" w:customStyle="1" w:styleId="20">
    <w:name w:val="标准文件_一级项2"/>
    <w:basedOn w:val="afffff5"/>
    <w:qFormat/>
    <w:pPr>
      <w:numPr>
        <w:numId w:val="31"/>
      </w:numPr>
      <w:spacing w:line="300" w:lineRule="exact"/>
      <w:ind w:firstLineChars="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qFormat/>
    <w:pPr>
      <w:framePr w:w="3997" w:h="471" w:hRule="exact" w:hSpace="0" w:vSpace="181" w:wrap="around" w:vAnchor="page" w:hAnchor="page" w:x="1419" w:y="14097"/>
    </w:pPr>
  </w:style>
  <w:style w:type="paragraph" w:customStyle="1" w:styleId="affffffffff1">
    <w:name w:val="其他实施日期"/>
    <w:basedOn w:val="affffffff9"/>
    <w:qFormat/>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5"/>
    <w:pPr>
      <w:spacing w:beforeLines="0" w:before="0" w:afterLines="0" w:after="0" w:line="276" w:lineRule="auto"/>
      <w:outlineLvl w:val="9"/>
    </w:pPr>
    <w:rPr>
      <w:rFonts w:ascii="宋体" w:eastAsia="宋体"/>
    </w:rPr>
  </w:style>
  <w:style w:type="paragraph" w:customStyle="1" w:styleId="affffffffffa">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9">
    <w:name w:val="发布"/>
    <w:basedOn w:val="afff6"/>
    <w:rPr>
      <w:rFonts w:ascii="黑体" w:eastAsia="黑体"/>
      <w:spacing w:val="85"/>
      <w:w w:val="100"/>
      <w:position w:val="3"/>
      <w:sz w:val="28"/>
      <w:szCs w:val="28"/>
    </w:rPr>
  </w:style>
  <w:style w:type="table" w:customStyle="1" w:styleId="12">
    <w:name w:val="网格型1"/>
    <w:basedOn w:val="afff7"/>
    <w:next w:val="affff7"/>
    <w:uiPriority w:val="39"/>
    <w:qFormat/>
    <w:rsid w:val="00FC4B4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160B329E5D04906A3FB28E34C2F23D7"/>
        <w:category>
          <w:name w:val="常规"/>
          <w:gallery w:val="placeholder"/>
        </w:category>
        <w:types>
          <w:type w:val="bbPlcHdr"/>
        </w:types>
        <w:behaviors>
          <w:behavior w:val="content"/>
        </w:behaviors>
        <w:guid w:val="{A7DE226D-955A-44A8-B320-8E31C2547611}"/>
      </w:docPartPr>
      <w:docPartBody>
        <w:p w:rsidR="00694418" w:rsidRDefault="00AD5EB5">
          <w:pPr>
            <w:pStyle w:val="0160B329E5D04906A3FB28E34C2F23D7"/>
          </w:pPr>
          <w:r>
            <w:rPr>
              <w:rStyle w:val="a3"/>
              <w:rFonts w:hint="eastAsia"/>
            </w:rPr>
            <w:t>单击或点击此处输入文字。</w:t>
          </w:r>
        </w:p>
      </w:docPartBody>
    </w:docPart>
    <w:docPart>
      <w:docPartPr>
        <w:name w:val="F903CE012B6642A689D7C560DE84E6CF"/>
        <w:category>
          <w:name w:val="常规"/>
          <w:gallery w:val="placeholder"/>
        </w:category>
        <w:types>
          <w:type w:val="bbPlcHdr"/>
        </w:types>
        <w:behaviors>
          <w:behavior w:val="content"/>
        </w:behaviors>
        <w:guid w:val="{03447E82-CFB1-44F2-B259-0F08CA6E865B}"/>
      </w:docPartPr>
      <w:docPartBody>
        <w:p w:rsidR="00694418" w:rsidRDefault="00AD5EB5">
          <w:pPr>
            <w:pStyle w:val="F903CE012B6642A689D7C560DE84E6CF"/>
          </w:pPr>
          <w:r>
            <w:rPr>
              <w:rStyle w:val="a3"/>
              <w:rFonts w:hint="eastAsia"/>
            </w:rPr>
            <w:t>选择一项。</w:t>
          </w:r>
        </w:p>
      </w:docPartBody>
    </w:docPart>
    <w:docPart>
      <w:docPartPr>
        <w:name w:val="8466E2CD9865489FBAB969B20F4582AE"/>
        <w:category>
          <w:name w:val="常规"/>
          <w:gallery w:val="placeholder"/>
        </w:category>
        <w:types>
          <w:type w:val="bbPlcHdr"/>
        </w:types>
        <w:behaviors>
          <w:behavior w:val="content"/>
        </w:behaviors>
        <w:guid w:val="{40A43EBF-0509-4B64-8140-62FBDA6BB969}"/>
      </w:docPartPr>
      <w:docPartBody>
        <w:p w:rsidR="00694418" w:rsidRDefault="00AD5EB5">
          <w:pPr>
            <w:pStyle w:val="8466E2CD9865489FBAB969B20F4582AE"/>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oNotDisplayPageBoundarie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9DB"/>
    <w:rsid w:val="000147E5"/>
    <w:rsid w:val="00047995"/>
    <w:rsid w:val="00071742"/>
    <w:rsid w:val="00120779"/>
    <w:rsid w:val="001218B9"/>
    <w:rsid w:val="001511A4"/>
    <w:rsid w:val="00160D8F"/>
    <w:rsid w:val="0017231F"/>
    <w:rsid w:val="0017322B"/>
    <w:rsid w:val="00187D17"/>
    <w:rsid w:val="001F3679"/>
    <w:rsid w:val="001F7880"/>
    <w:rsid w:val="0025049C"/>
    <w:rsid w:val="002B43F1"/>
    <w:rsid w:val="003278ED"/>
    <w:rsid w:val="00332323"/>
    <w:rsid w:val="003777E7"/>
    <w:rsid w:val="003A521A"/>
    <w:rsid w:val="0044740D"/>
    <w:rsid w:val="00450894"/>
    <w:rsid w:val="00475D40"/>
    <w:rsid w:val="004A0D80"/>
    <w:rsid w:val="00524BD2"/>
    <w:rsid w:val="00593D86"/>
    <w:rsid w:val="005B0FB2"/>
    <w:rsid w:val="005E0E03"/>
    <w:rsid w:val="005F4EC9"/>
    <w:rsid w:val="00611CF0"/>
    <w:rsid w:val="0067083E"/>
    <w:rsid w:val="00694418"/>
    <w:rsid w:val="006A59DB"/>
    <w:rsid w:val="00773B89"/>
    <w:rsid w:val="008230B6"/>
    <w:rsid w:val="0084308E"/>
    <w:rsid w:val="00883F2B"/>
    <w:rsid w:val="008E0812"/>
    <w:rsid w:val="009568F1"/>
    <w:rsid w:val="009F305A"/>
    <w:rsid w:val="009F7586"/>
    <w:rsid w:val="00A02472"/>
    <w:rsid w:val="00A0696B"/>
    <w:rsid w:val="00AA2E16"/>
    <w:rsid w:val="00AD5EB5"/>
    <w:rsid w:val="00AF4B67"/>
    <w:rsid w:val="00B40EAB"/>
    <w:rsid w:val="00B97AF5"/>
    <w:rsid w:val="00BB16B7"/>
    <w:rsid w:val="00BC58E2"/>
    <w:rsid w:val="00BF4BFF"/>
    <w:rsid w:val="00C237B6"/>
    <w:rsid w:val="00C4766D"/>
    <w:rsid w:val="00DA559B"/>
    <w:rsid w:val="00EB7915"/>
    <w:rsid w:val="00ED081C"/>
    <w:rsid w:val="00F5732B"/>
    <w:rsid w:val="00F80782"/>
    <w:rsid w:val="00FB209E"/>
    <w:rsid w:val="00FC6D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0160B329E5D04906A3FB28E34C2F23D7">
    <w:name w:val="0160B329E5D04906A3FB28E34C2F23D7"/>
    <w:qFormat/>
    <w:pPr>
      <w:widowControl w:val="0"/>
      <w:jc w:val="both"/>
    </w:pPr>
    <w:rPr>
      <w:kern w:val="2"/>
      <w:sz w:val="21"/>
      <w:szCs w:val="22"/>
    </w:rPr>
  </w:style>
  <w:style w:type="paragraph" w:customStyle="1" w:styleId="F903CE012B6642A689D7C560DE84E6CF">
    <w:name w:val="F903CE012B6642A689D7C560DE84E6CF"/>
    <w:qFormat/>
    <w:pPr>
      <w:widowControl w:val="0"/>
      <w:jc w:val="both"/>
    </w:pPr>
    <w:rPr>
      <w:kern w:val="2"/>
      <w:sz w:val="21"/>
      <w:szCs w:val="22"/>
    </w:rPr>
  </w:style>
  <w:style w:type="paragraph" w:customStyle="1" w:styleId="8466E2CD9865489FBAB969B20F4582AE">
    <w:name w:val="8466E2CD9865489FBAB969B20F4582AE"/>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D48DDF56-AF4A-43D6-9182-E3864482503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团体标准.dotx</Template>
  <TotalTime>379</TotalTime>
  <Pages>11</Pages>
  <Words>1708</Words>
  <Characters>9742</Characters>
  <Application>Microsoft Office Word</Application>
  <DocSecurity>0</DocSecurity>
  <Lines>81</Lines>
  <Paragraphs>22</Paragraphs>
  <ScaleCrop>false</ScaleCrop>
  <Company>PCMI</Company>
  <LinksUpToDate>false</LinksUpToDate>
  <CharactersWithSpaces>11428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zhibei</dc:creator>
  <dc:description>&lt;config cover="true" show_menu="true" version="1.0.0" doctype="SDKXY"&gt;_x000d_
&lt;/config&gt;</dc:description>
  <cp:lastModifiedBy>zhibo02</cp:lastModifiedBy>
  <cp:revision>175</cp:revision>
  <cp:lastPrinted>2021-02-02T08:22:00Z</cp:lastPrinted>
  <dcterms:created xsi:type="dcterms:W3CDTF">2022-03-26T01:25:00Z</dcterms:created>
  <dcterms:modified xsi:type="dcterms:W3CDTF">2022-06-16T23:06:00Z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2052-11.1.0.11636</vt:lpwstr>
  </property>
  <property fmtid="{D5CDD505-2E9C-101B-9397-08002B2CF9AE}" pid="15" name="ICV">
    <vt:lpwstr>5755277757664C3F871C68F5D5A82B8C</vt:lpwstr>
  </property>
  <property fmtid="{D5CDD505-2E9C-101B-9397-08002B2CF9AE}" pid="16" name="commondata">
    <vt:lpwstr>eyJoZGlkIjoiODFmMDUzMmVjYjk0ZTlkYmI0NzQxNDEwZWY1ZDBlNTMifQ==</vt:lpwstr>
  </property>
</Properties>
</file>